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B47BF8" w14:paraId="14334519" w14:textId="77777777" w:rsidTr="0020735B">
        <w:trPr>
          <w:trHeight w:val="20"/>
          <w:jc w:val="center"/>
        </w:trPr>
        <w:tc>
          <w:tcPr>
            <w:tcW w:w="9695" w:type="dxa"/>
            <w:gridSpan w:val="2"/>
            <w:shd w:val="clear" w:color="auto" w:fill="FAAA5A"/>
            <w:vAlign w:val="center"/>
          </w:tcPr>
          <w:p w14:paraId="4BFBC14B" w14:textId="77777777" w:rsidR="001166E0" w:rsidRPr="00B47BF8" w:rsidRDefault="001166E0"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b/>
                <w:lang w:val="sl-SI"/>
              </w:rPr>
              <w:t>NAROČNIK</w:t>
            </w:r>
          </w:p>
        </w:tc>
      </w:tr>
      <w:tr w:rsidR="001166E0" w:rsidRPr="00B47BF8" w14:paraId="5AA4A922" w14:textId="77777777" w:rsidTr="0020735B">
        <w:trPr>
          <w:trHeight w:val="20"/>
          <w:jc w:val="center"/>
        </w:trPr>
        <w:tc>
          <w:tcPr>
            <w:tcW w:w="2268" w:type="dxa"/>
            <w:shd w:val="clear" w:color="auto" w:fill="FAAA5A"/>
            <w:vAlign w:val="center"/>
          </w:tcPr>
          <w:p w14:paraId="0DEE844F" w14:textId="77777777" w:rsidR="001166E0" w:rsidRPr="00B47BF8" w:rsidRDefault="001166E0"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Naziv in sedež</w:t>
            </w:r>
          </w:p>
        </w:tc>
        <w:tc>
          <w:tcPr>
            <w:tcW w:w="7427" w:type="dxa"/>
            <w:shd w:val="clear" w:color="auto" w:fill="FADC8C"/>
            <w:vAlign w:val="center"/>
          </w:tcPr>
          <w:p w14:paraId="7104B09D"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Arnes</w:t>
            </w:r>
          </w:p>
          <w:p w14:paraId="5BF87DD4"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Tehnološki park 18</w:t>
            </w:r>
          </w:p>
          <w:p w14:paraId="3675A76C" w14:textId="67002586" w:rsidR="001166E0"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1000 Ljubljana</w:t>
            </w:r>
          </w:p>
        </w:tc>
      </w:tr>
      <w:tr w:rsidR="00074289" w:rsidRPr="00B47BF8" w14:paraId="3636DA71" w14:textId="77777777" w:rsidTr="008554CF">
        <w:trPr>
          <w:trHeight w:val="20"/>
          <w:jc w:val="center"/>
        </w:trPr>
        <w:tc>
          <w:tcPr>
            <w:tcW w:w="2268" w:type="dxa"/>
            <w:shd w:val="clear" w:color="auto" w:fill="FAAA5A"/>
            <w:vAlign w:val="center"/>
          </w:tcPr>
          <w:p w14:paraId="79F96174"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ID št. za DDV</w:t>
            </w:r>
          </w:p>
        </w:tc>
        <w:tc>
          <w:tcPr>
            <w:tcW w:w="7427" w:type="dxa"/>
            <w:shd w:val="clear" w:color="auto" w:fill="FADC8C"/>
          </w:tcPr>
          <w:p w14:paraId="6F1C92C1" w14:textId="569D340A"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SI65799739</w:t>
            </w:r>
          </w:p>
        </w:tc>
      </w:tr>
      <w:tr w:rsidR="00074289" w:rsidRPr="00B47BF8" w14:paraId="49D431CB" w14:textId="77777777" w:rsidTr="008554CF">
        <w:trPr>
          <w:trHeight w:val="20"/>
          <w:jc w:val="center"/>
        </w:trPr>
        <w:tc>
          <w:tcPr>
            <w:tcW w:w="2268" w:type="dxa"/>
            <w:shd w:val="clear" w:color="auto" w:fill="FAAA5A"/>
            <w:vAlign w:val="center"/>
          </w:tcPr>
          <w:p w14:paraId="71670347"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Matična številka</w:t>
            </w:r>
          </w:p>
        </w:tc>
        <w:tc>
          <w:tcPr>
            <w:tcW w:w="7427" w:type="dxa"/>
            <w:shd w:val="clear" w:color="auto" w:fill="FADC8C"/>
          </w:tcPr>
          <w:p w14:paraId="17F5C005" w14:textId="19F51397"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5618100</w:t>
            </w:r>
            <w:r w:rsidRPr="00B47BF8">
              <w:rPr>
                <w:rFonts w:asciiTheme="majorHAnsi" w:hAnsiTheme="majorHAnsi" w:cstheme="majorHAnsi"/>
              </w:rPr>
              <w:cr/>
              <w:t>000</w:t>
            </w:r>
          </w:p>
        </w:tc>
      </w:tr>
      <w:tr w:rsidR="00074289" w:rsidRPr="00B47BF8" w14:paraId="183F9016" w14:textId="77777777" w:rsidTr="008554CF">
        <w:trPr>
          <w:trHeight w:val="20"/>
          <w:jc w:val="center"/>
        </w:trPr>
        <w:tc>
          <w:tcPr>
            <w:tcW w:w="2268" w:type="dxa"/>
            <w:shd w:val="clear" w:color="auto" w:fill="FAAA5A"/>
            <w:vAlign w:val="center"/>
          </w:tcPr>
          <w:p w14:paraId="6C871881"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Poslovni račun</w:t>
            </w:r>
          </w:p>
        </w:tc>
        <w:tc>
          <w:tcPr>
            <w:tcW w:w="7427" w:type="dxa"/>
            <w:shd w:val="clear" w:color="auto" w:fill="FADC8C"/>
          </w:tcPr>
          <w:p w14:paraId="15C3EBF3" w14:textId="2CE049BB"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SI56 0110 0603 0345 406</w:t>
            </w:r>
          </w:p>
        </w:tc>
      </w:tr>
      <w:tr w:rsidR="008720F5" w:rsidRPr="00B47BF8" w14:paraId="1ADD47B0" w14:textId="77777777" w:rsidTr="008554CF">
        <w:trPr>
          <w:trHeight w:val="20"/>
          <w:jc w:val="center"/>
        </w:trPr>
        <w:tc>
          <w:tcPr>
            <w:tcW w:w="2268" w:type="dxa"/>
            <w:shd w:val="clear" w:color="auto" w:fill="FAAA5A"/>
            <w:vAlign w:val="center"/>
          </w:tcPr>
          <w:p w14:paraId="5987686B" w14:textId="77777777" w:rsidR="008720F5" w:rsidRPr="00B47BF8" w:rsidRDefault="008720F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Telefon</w:t>
            </w:r>
          </w:p>
        </w:tc>
        <w:tc>
          <w:tcPr>
            <w:tcW w:w="7427" w:type="dxa"/>
            <w:shd w:val="clear" w:color="auto" w:fill="FADC8C"/>
          </w:tcPr>
          <w:p w14:paraId="3ABDB533" w14:textId="7C9EB1EB" w:rsidR="008720F5" w:rsidRPr="00B47BF8" w:rsidRDefault="008720F5"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01 479 88 00</w:t>
            </w:r>
          </w:p>
        </w:tc>
      </w:tr>
      <w:tr w:rsidR="008720F5" w:rsidRPr="00B47BF8" w14:paraId="4691AEF1" w14:textId="77777777" w:rsidTr="008554CF">
        <w:trPr>
          <w:trHeight w:val="20"/>
          <w:jc w:val="center"/>
        </w:trPr>
        <w:tc>
          <w:tcPr>
            <w:tcW w:w="2268" w:type="dxa"/>
            <w:shd w:val="clear" w:color="auto" w:fill="FAAA5A"/>
            <w:vAlign w:val="center"/>
          </w:tcPr>
          <w:p w14:paraId="3613DC77" w14:textId="77777777" w:rsidR="008720F5" w:rsidRPr="00B47BF8" w:rsidRDefault="008720F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E-pošta</w:t>
            </w:r>
          </w:p>
        </w:tc>
        <w:tc>
          <w:tcPr>
            <w:tcW w:w="7427" w:type="dxa"/>
            <w:shd w:val="clear" w:color="auto" w:fill="FADC8C"/>
          </w:tcPr>
          <w:p w14:paraId="32FD9D8B" w14:textId="6F1C834C" w:rsidR="008720F5" w:rsidRPr="00B47BF8" w:rsidRDefault="002C3FFF" w:rsidP="008554CF">
            <w:pPr>
              <w:widowControl w:val="0"/>
              <w:spacing w:after="0" w:line="240" w:lineRule="auto"/>
              <w:rPr>
                <w:rFonts w:asciiTheme="majorHAnsi" w:hAnsiTheme="majorHAnsi" w:cstheme="majorHAnsi"/>
                <w:lang w:val="sl-SI"/>
              </w:rPr>
            </w:pPr>
            <w:hyperlink r:id="rId8" w:history="1">
              <w:r w:rsidR="008720F5" w:rsidRPr="00B47BF8">
                <w:rPr>
                  <w:rStyle w:val="Hiperpovezava"/>
                  <w:rFonts w:asciiTheme="majorHAnsi" w:hAnsiTheme="majorHAnsi" w:cstheme="majorHAnsi"/>
                  <w:lang w:val="sl-SI"/>
                </w:rPr>
                <w:t>sio-2020@arnes.si</w:t>
              </w:r>
            </w:hyperlink>
            <w:r w:rsidR="008720F5" w:rsidRPr="00B47BF8">
              <w:rPr>
                <w:rFonts w:asciiTheme="majorHAnsi" w:hAnsiTheme="majorHAnsi" w:cstheme="majorHAnsi"/>
                <w:lang w:val="sl-SI"/>
              </w:rPr>
              <w:t xml:space="preserve"> </w:t>
            </w:r>
          </w:p>
        </w:tc>
      </w:tr>
      <w:tr w:rsidR="00074289" w:rsidRPr="00B47BF8" w14:paraId="40BFE992" w14:textId="77777777" w:rsidTr="008554CF">
        <w:trPr>
          <w:trHeight w:val="20"/>
          <w:jc w:val="center"/>
        </w:trPr>
        <w:tc>
          <w:tcPr>
            <w:tcW w:w="2268" w:type="dxa"/>
            <w:shd w:val="clear" w:color="auto" w:fill="FAAA5A"/>
            <w:vAlign w:val="center"/>
          </w:tcPr>
          <w:p w14:paraId="5DF13E66"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Skrbnik pogodbe</w:t>
            </w:r>
          </w:p>
        </w:tc>
        <w:tc>
          <w:tcPr>
            <w:tcW w:w="7427" w:type="dxa"/>
            <w:shd w:val="clear" w:color="auto" w:fill="FADC8C"/>
          </w:tcPr>
          <w:p w14:paraId="0AF3A9A6" w14:textId="77777777" w:rsidR="00074289" w:rsidRPr="00B47BF8" w:rsidRDefault="00074289" w:rsidP="008554CF">
            <w:pPr>
              <w:widowControl w:val="0"/>
              <w:spacing w:after="0" w:line="240" w:lineRule="auto"/>
              <w:rPr>
                <w:rFonts w:asciiTheme="majorHAnsi" w:hAnsiTheme="majorHAnsi" w:cstheme="majorHAnsi"/>
                <w:lang w:val="sl-SI"/>
              </w:rPr>
            </w:pPr>
          </w:p>
        </w:tc>
      </w:tr>
      <w:tr w:rsidR="00074289" w:rsidRPr="00B47BF8" w14:paraId="639DBE58" w14:textId="77777777" w:rsidTr="008554CF">
        <w:trPr>
          <w:trHeight w:val="20"/>
          <w:jc w:val="center"/>
        </w:trPr>
        <w:tc>
          <w:tcPr>
            <w:tcW w:w="2268" w:type="dxa"/>
            <w:shd w:val="clear" w:color="auto" w:fill="FAAA5A"/>
            <w:vAlign w:val="center"/>
          </w:tcPr>
          <w:p w14:paraId="1D705C95"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Podpisnik</w:t>
            </w:r>
          </w:p>
        </w:tc>
        <w:tc>
          <w:tcPr>
            <w:tcW w:w="7427" w:type="dxa"/>
            <w:shd w:val="clear" w:color="auto" w:fill="FADC8C"/>
          </w:tcPr>
          <w:p w14:paraId="7A9C9219" w14:textId="52557A86"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 xml:space="preserve">Marko </w:t>
            </w:r>
            <w:proofErr w:type="spellStart"/>
            <w:r w:rsidRPr="00B47BF8">
              <w:rPr>
                <w:rFonts w:asciiTheme="majorHAnsi" w:hAnsiTheme="majorHAnsi" w:cstheme="majorHAnsi"/>
              </w:rPr>
              <w:t>Bonač</w:t>
            </w:r>
            <w:proofErr w:type="spellEnd"/>
          </w:p>
        </w:tc>
      </w:tr>
    </w:tbl>
    <w:p w14:paraId="4762B867" w14:textId="734C338A" w:rsidR="00EE2FFA" w:rsidRPr="00B47BF8" w:rsidRDefault="00EE2FFA"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3673"/>
        <w:gridCol w:w="3755"/>
      </w:tblGrid>
      <w:tr w:rsidR="009E61DA" w:rsidRPr="00B47BF8" w14:paraId="0EF5AAD6" w14:textId="77777777" w:rsidTr="009E61DA">
        <w:trPr>
          <w:trHeight w:val="20"/>
          <w:jc w:val="center"/>
        </w:trPr>
        <w:tc>
          <w:tcPr>
            <w:tcW w:w="2276" w:type="dxa"/>
            <w:tcBorders>
              <w:bottom w:val="single" w:sz="4" w:space="0" w:color="auto"/>
            </w:tcBorders>
            <w:shd w:val="clear" w:color="auto" w:fill="FAAA5A"/>
            <w:vAlign w:val="center"/>
          </w:tcPr>
          <w:p w14:paraId="31492DB2" w14:textId="3B5E8CBD" w:rsidR="009E61DA" w:rsidRPr="00B47BF8" w:rsidRDefault="009E61DA" w:rsidP="008554CF">
            <w:pPr>
              <w:widowControl w:val="0"/>
              <w:spacing w:after="0" w:line="240" w:lineRule="auto"/>
              <w:jc w:val="both"/>
              <w:rPr>
                <w:rFonts w:asciiTheme="majorHAnsi" w:hAnsiTheme="majorHAnsi" w:cstheme="majorHAnsi"/>
                <w:b/>
                <w:lang w:val="sl-SI"/>
              </w:rPr>
            </w:pPr>
            <w:r w:rsidRPr="00B47BF8">
              <w:rPr>
                <w:rFonts w:asciiTheme="majorHAnsi" w:hAnsiTheme="majorHAnsi" w:cstheme="majorHAnsi"/>
                <w:b/>
                <w:lang w:val="sl-SI"/>
              </w:rPr>
              <w:t>PONUDNIK/DOBAVITELJ</w:t>
            </w:r>
          </w:p>
        </w:tc>
        <w:tc>
          <w:tcPr>
            <w:tcW w:w="3673" w:type="dxa"/>
            <w:tcBorders>
              <w:bottom w:val="single" w:sz="4" w:space="0" w:color="auto"/>
            </w:tcBorders>
            <w:shd w:val="clear" w:color="auto" w:fill="FAAA5A"/>
            <w:vAlign w:val="center"/>
          </w:tcPr>
          <w:p w14:paraId="5F6ADD2E" w14:textId="77777777" w:rsidR="009E61DA" w:rsidRPr="00B47BF8" w:rsidRDefault="009E61DA" w:rsidP="008554CF">
            <w:pPr>
              <w:widowControl w:val="0"/>
              <w:spacing w:after="0" w:line="240" w:lineRule="auto"/>
              <w:jc w:val="center"/>
              <w:rPr>
                <w:rFonts w:asciiTheme="majorHAnsi" w:hAnsiTheme="majorHAnsi" w:cstheme="majorHAnsi"/>
                <w:b/>
                <w:lang w:val="sl-SI"/>
              </w:rPr>
            </w:pPr>
            <w:proofErr w:type="spellStart"/>
            <w:r w:rsidRPr="00B47BF8">
              <w:rPr>
                <w:rFonts w:asciiTheme="majorHAnsi" w:hAnsiTheme="majorHAnsi" w:cstheme="majorHAnsi"/>
                <w:b/>
                <w:lang w:val="sl-SI"/>
              </w:rPr>
              <w:t>Poslovodeči</w:t>
            </w:r>
            <w:proofErr w:type="spellEnd"/>
            <w:r w:rsidRPr="00B47BF8">
              <w:rPr>
                <w:rFonts w:asciiTheme="majorHAnsi" w:hAnsiTheme="majorHAnsi" w:cstheme="majorHAnsi"/>
                <w:b/>
                <w:lang w:val="sl-SI"/>
              </w:rPr>
              <w:t xml:space="preserve"> partner</w:t>
            </w:r>
          </w:p>
        </w:tc>
        <w:tc>
          <w:tcPr>
            <w:tcW w:w="3755" w:type="dxa"/>
            <w:tcBorders>
              <w:bottom w:val="single" w:sz="4" w:space="0" w:color="auto"/>
            </w:tcBorders>
            <w:shd w:val="clear" w:color="auto" w:fill="FAAA5A"/>
            <w:vAlign w:val="center"/>
          </w:tcPr>
          <w:p w14:paraId="1378738D" w14:textId="26B220C9" w:rsidR="009E61DA" w:rsidRPr="00B47BF8" w:rsidRDefault="009E61DA"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Partner 2</w:t>
            </w:r>
          </w:p>
        </w:tc>
      </w:tr>
      <w:tr w:rsidR="009E61DA" w:rsidRPr="00B47BF8" w14:paraId="7E289501" w14:textId="77777777" w:rsidTr="009E61DA">
        <w:trPr>
          <w:trHeight w:val="20"/>
          <w:jc w:val="center"/>
        </w:trPr>
        <w:tc>
          <w:tcPr>
            <w:tcW w:w="2276" w:type="dxa"/>
            <w:shd w:val="clear" w:color="auto" w:fill="FAAA5A"/>
            <w:vAlign w:val="center"/>
          </w:tcPr>
          <w:p w14:paraId="01A79994"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Naziv</w:t>
            </w:r>
          </w:p>
        </w:tc>
        <w:tc>
          <w:tcPr>
            <w:tcW w:w="3673" w:type="dxa"/>
            <w:shd w:val="clear" w:color="auto" w:fill="auto"/>
            <w:vAlign w:val="center"/>
          </w:tcPr>
          <w:p w14:paraId="15BB8155" w14:textId="77777777" w:rsidR="009E61DA" w:rsidRPr="00B47BF8" w:rsidRDefault="009E61DA" w:rsidP="008554CF">
            <w:pPr>
              <w:widowControl w:val="0"/>
              <w:spacing w:after="0" w:line="240" w:lineRule="auto"/>
              <w:rPr>
                <w:rFonts w:asciiTheme="majorHAnsi" w:hAnsiTheme="majorHAnsi" w:cstheme="majorHAnsi"/>
                <w:b/>
                <w:lang w:val="sl-SI"/>
              </w:rPr>
            </w:pPr>
          </w:p>
        </w:tc>
        <w:tc>
          <w:tcPr>
            <w:tcW w:w="3755" w:type="dxa"/>
            <w:shd w:val="clear" w:color="auto" w:fill="auto"/>
            <w:vAlign w:val="center"/>
          </w:tcPr>
          <w:p w14:paraId="7B476CDF" w14:textId="77777777" w:rsidR="009E61DA" w:rsidRPr="00B47BF8" w:rsidRDefault="009E61DA" w:rsidP="008554CF">
            <w:pPr>
              <w:widowControl w:val="0"/>
              <w:spacing w:after="0" w:line="240" w:lineRule="auto"/>
              <w:rPr>
                <w:rFonts w:asciiTheme="majorHAnsi" w:hAnsiTheme="majorHAnsi" w:cstheme="majorHAnsi"/>
                <w:b/>
                <w:lang w:val="sl-SI"/>
              </w:rPr>
            </w:pPr>
          </w:p>
        </w:tc>
      </w:tr>
      <w:tr w:rsidR="009E61DA" w:rsidRPr="00B47BF8" w14:paraId="5AAE5EC0" w14:textId="77777777" w:rsidTr="009E61DA">
        <w:trPr>
          <w:trHeight w:val="20"/>
          <w:jc w:val="center"/>
        </w:trPr>
        <w:tc>
          <w:tcPr>
            <w:tcW w:w="2276" w:type="dxa"/>
            <w:shd w:val="clear" w:color="auto" w:fill="FAAA5A"/>
            <w:vAlign w:val="center"/>
          </w:tcPr>
          <w:p w14:paraId="75E93A13" w14:textId="77777777" w:rsidR="009E61DA" w:rsidRPr="00B47BF8" w:rsidRDefault="009E61DA"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Sedež</w:t>
            </w:r>
          </w:p>
        </w:tc>
        <w:tc>
          <w:tcPr>
            <w:tcW w:w="3673" w:type="dxa"/>
            <w:shd w:val="clear" w:color="auto" w:fill="auto"/>
            <w:vAlign w:val="center"/>
          </w:tcPr>
          <w:p w14:paraId="0F65EEB4" w14:textId="77777777" w:rsidR="009E61DA" w:rsidRPr="00B47BF8" w:rsidRDefault="009E61DA" w:rsidP="008554CF">
            <w:pPr>
              <w:widowControl w:val="0"/>
              <w:spacing w:after="0" w:line="240" w:lineRule="auto"/>
              <w:rPr>
                <w:rFonts w:asciiTheme="majorHAnsi" w:hAnsiTheme="majorHAnsi" w:cstheme="majorHAnsi"/>
                <w:b/>
                <w:lang w:val="sl-SI"/>
              </w:rPr>
            </w:pPr>
          </w:p>
        </w:tc>
        <w:tc>
          <w:tcPr>
            <w:tcW w:w="3755" w:type="dxa"/>
            <w:shd w:val="clear" w:color="auto" w:fill="auto"/>
            <w:vAlign w:val="center"/>
          </w:tcPr>
          <w:p w14:paraId="48C8CEB2" w14:textId="77777777" w:rsidR="009E61DA" w:rsidRPr="00B47BF8" w:rsidRDefault="009E61DA" w:rsidP="008554CF">
            <w:pPr>
              <w:widowControl w:val="0"/>
              <w:spacing w:after="0" w:line="240" w:lineRule="auto"/>
              <w:rPr>
                <w:rFonts w:asciiTheme="majorHAnsi" w:hAnsiTheme="majorHAnsi" w:cstheme="majorHAnsi"/>
                <w:b/>
                <w:lang w:val="sl-SI"/>
              </w:rPr>
            </w:pPr>
          </w:p>
        </w:tc>
      </w:tr>
      <w:tr w:rsidR="009E61DA" w:rsidRPr="00B47BF8" w14:paraId="67A69583" w14:textId="77777777" w:rsidTr="009E61DA">
        <w:trPr>
          <w:trHeight w:val="20"/>
          <w:jc w:val="center"/>
        </w:trPr>
        <w:tc>
          <w:tcPr>
            <w:tcW w:w="2276" w:type="dxa"/>
            <w:shd w:val="clear" w:color="auto" w:fill="FAAA5A"/>
            <w:vAlign w:val="center"/>
          </w:tcPr>
          <w:p w14:paraId="6E75CEA7"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ID št. za DDV</w:t>
            </w:r>
          </w:p>
        </w:tc>
        <w:tc>
          <w:tcPr>
            <w:tcW w:w="3673" w:type="dxa"/>
            <w:shd w:val="clear" w:color="auto" w:fill="auto"/>
            <w:vAlign w:val="center"/>
          </w:tcPr>
          <w:p w14:paraId="3885D3E1"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7F61D7F4"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769103D4" w14:textId="77777777" w:rsidTr="009E61DA">
        <w:trPr>
          <w:trHeight w:val="20"/>
          <w:jc w:val="center"/>
        </w:trPr>
        <w:tc>
          <w:tcPr>
            <w:tcW w:w="2276" w:type="dxa"/>
            <w:shd w:val="clear" w:color="auto" w:fill="FAAA5A"/>
            <w:vAlign w:val="center"/>
          </w:tcPr>
          <w:p w14:paraId="7CC2C14A"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Matična številka</w:t>
            </w:r>
          </w:p>
        </w:tc>
        <w:tc>
          <w:tcPr>
            <w:tcW w:w="3673" w:type="dxa"/>
            <w:shd w:val="clear" w:color="auto" w:fill="auto"/>
            <w:vAlign w:val="center"/>
          </w:tcPr>
          <w:p w14:paraId="567E3A01"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3D8A1D40"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2FCC6886" w14:textId="77777777" w:rsidTr="009E61DA">
        <w:trPr>
          <w:trHeight w:val="20"/>
          <w:jc w:val="center"/>
        </w:trPr>
        <w:tc>
          <w:tcPr>
            <w:tcW w:w="2276" w:type="dxa"/>
            <w:shd w:val="clear" w:color="auto" w:fill="FAAA5A"/>
            <w:vAlign w:val="center"/>
          </w:tcPr>
          <w:p w14:paraId="344CC537"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Poslovni račun</w:t>
            </w:r>
          </w:p>
        </w:tc>
        <w:tc>
          <w:tcPr>
            <w:tcW w:w="3673" w:type="dxa"/>
            <w:shd w:val="clear" w:color="auto" w:fill="auto"/>
            <w:vAlign w:val="center"/>
          </w:tcPr>
          <w:p w14:paraId="0036A9B9"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155D1A73"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3EEB141B" w14:textId="77777777" w:rsidTr="009E61DA">
        <w:trPr>
          <w:trHeight w:val="20"/>
          <w:jc w:val="center"/>
        </w:trPr>
        <w:tc>
          <w:tcPr>
            <w:tcW w:w="2276" w:type="dxa"/>
            <w:shd w:val="clear" w:color="auto" w:fill="FAAA5A"/>
            <w:vAlign w:val="center"/>
          </w:tcPr>
          <w:p w14:paraId="4FD29FBD"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Telefon</w:t>
            </w:r>
          </w:p>
        </w:tc>
        <w:tc>
          <w:tcPr>
            <w:tcW w:w="3673" w:type="dxa"/>
            <w:shd w:val="clear" w:color="auto" w:fill="auto"/>
            <w:vAlign w:val="center"/>
          </w:tcPr>
          <w:p w14:paraId="5E47054D"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44E2768F"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07D49B19" w14:textId="77777777" w:rsidTr="009E61DA">
        <w:trPr>
          <w:trHeight w:val="20"/>
          <w:jc w:val="center"/>
        </w:trPr>
        <w:tc>
          <w:tcPr>
            <w:tcW w:w="2276" w:type="dxa"/>
            <w:shd w:val="clear" w:color="auto" w:fill="FAAA5A"/>
            <w:vAlign w:val="center"/>
          </w:tcPr>
          <w:p w14:paraId="5B6F2693"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E-pošta</w:t>
            </w:r>
          </w:p>
        </w:tc>
        <w:tc>
          <w:tcPr>
            <w:tcW w:w="3673" w:type="dxa"/>
            <w:shd w:val="clear" w:color="auto" w:fill="auto"/>
            <w:vAlign w:val="center"/>
          </w:tcPr>
          <w:p w14:paraId="5227BC47"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0C7BE388" w14:textId="77777777" w:rsidR="009E61DA" w:rsidRPr="00B47BF8" w:rsidRDefault="009E61DA" w:rsidP="008554CF">
            <w:pPr>
              <w:widowControl w:val="0"/>
              <w:spacing w:after="0" w:line="240" w:lineRule="auto"/>
              <w:rPr>
                <w:rFonts w:asciiTheme="majorHAnsi" w:hAnsiTheme="majorHAnsi" w:cstheme="majorHAnsi"/>
                <w:lang w:val="sl-SI"/>
              </w:rPr>
            </w:pPr>
          </w:p>
        </w:tc>
      </w:tr>
      <w:tr w:rsidR="008726FD" w:rsidRPr="00B47BF8" w14:paraId="0B66202F" w14:textId="77777777" w:rsidTr="002D2F78">
        <w:trPr>
          <w:trHeight w:val="20"/>
          <w:jc w:val="center"/>
        </w:trPr>
        <w:tc>
          <w:tcPr>
            <w:tcW w:w="2276" w:type="dxa"/>
            <w:shd w:val="clear" w:color="auto" w:fill="FAAA5A"/>
            <w:vAlign w:val="center"/>
          </w:tcPr>
          <w:p w14:paraId="024EB486" w14:textId="77777777" w:rsidR="008726FD" w:rsidRPr="00B47BF8" w:rsidRDefault="008726FD"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Skrbnik pogodbe</w:t>
            </w:r>
          </w:p>
        </w:tc>
        <w:tc>
          <w:tcPr>
            <w:tcW w:w="7428" w:type="dxa"/>
            <w:gridSpan w:val="2"/>
            <w:shd w:val="clear" w:color="auto" w:fill="auto"/>
            <w:vAlign w:val="center"/>
          </w:tcPr>
          <w:p w14:paraId="20703320" w14:textId="77777777" w:rsidR="008726FD" w:rsidRPr="00B47BF8" w:rsidRDefault="008726FD" w:rsidP="008554CF">
            <w:pPr>
              <w:widowControl w:val="0"/>
              <w:spacing w:after="0" w:line="240" w:lineRule="auto"/>
              <w:rPr>
                <w:rFonts w:asciiTheme="majorHAnsi" w:hAnsiTheme="majorHAnsi" w:cstheme="majorHAnsi"/>
                <w:lang w:val="sl-SI"/>
              </w:rPr>
            </w:pPr>
          </w:p>
        </w:tc>
      </w:tr>
      <w:tr w:rsidR="008726FD" w:rsidRPr="00B47BF8" w14:paraId="3D8BAD1B" w14:textId="77777777" w:rsidTr="002D2F78">
        <w:trPr>
          <w:trHeight w:val="20"/>
          <w:jc w:val="center"/>
        </w:trPr>
        <w:tc>
          <w:tcPr>
            <w:tcW w:w="2276" w:type="dxa"/>
            <w:shd w:val="clear" w:color="auto" w:fill="FAAA5A"/>
            <w:vAlign w:val="center"/>
          </w:tcPr>
          <w:p w14:paraId="67ED4F1D" w14:textId="77777777" w:rsidR="008726FD" w:rsidRPr="00B47BF8" w:rsidRDefault="008726FD"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Podpisnik</w:t>
            </w:r>
          </w:p>
        </w:tc>
        <w:tc>
          <w:tcPr>
            <w:tcW w:w="7428" w:type="dxa"/>
            <w:gridSpan w:val="2"/>
            <w:shd w:val="clear" w:color="auto" w:fill="auto"/>
            <w:vAlign w:val="center"/>
          </w:tcPr>
          <w:p w14:paraId="1600F38A" w14:textId="77777777" w:rsidR="008726FD" w:rsidRPr="00B47BF8" w:rsidRDefault="008726FD" w:rsidP="008554CF">
            <w:pPr>
              <w:widowControl w:val="0"/>
              <w:spacing w:after="0" w:line="240" w:lineRule="auto"/>
              <w:rPr>
                <w:rFonts w:asciiTheme="majorHAnsi" w:hAnsiTheme="majorHAnsi" w:cstheme="majorHAnsi"/>
                <w:lang w:val="sl-SI"/>
              </w:rPr>
            </w:pPr>
          </w:p>
        </w:tc>
      </w:tr>
    </w:tbl>
    <w:p w14:paraId="74DBECCC" w14:textId="4F9B87EB" w:rsidR="00EE2FFA" w:rsidRPr="00B47BF8" w:rsidRDefault="00C70982"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sklepata</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629"/>
      </w:tblGrid>
      <w:tr w:rsidR="001166E0" w:rsidRPr="00B47BF8" w14:paraId="15794BD1" w14:textId="77777777" w:rsidTr="00AE38F0">
        <w:trPr>
          <w:trHeight w:val="20"/>
          <w:jc w:val="center"/>
        </w:trPr>
        <w:tc>
          <w:tcPr>
            <w:tcW w:w="5000" w:type="pct"/>
            <w:shd w:val="clear" w:color="auto" w:fill="FADC8C"/>
            <w:vAlign w:val="center"/>
          </w:tcPr>
          <w:p w14:paraId="34EB8CE9" w14:textId="5D512B61" w:rsidR="00010764" w:rsidRDefault="004A7D0B" w:rsidP="00010764">
            <w:pPr>
              <w:widowControl w:val="0"/>
              <w:spacing w:after="0" w:line="240" w:lineRule="auto"/>
              <w:jc w:val="center"/>
              <w:rPr>
                <w:rFonts w:asciiTheme="majorHAnsi" w:hAnsiTheme="majorHAnsi" w:cstheme="majorHAnsi"/>
                <w:b/>
                <w:sz w:val="24"/>
                <w:lang w:val="sl-SI"/>
              </w:rPr>
            </w:pPr>
            <w:r w:rsidRPr="00B47BF8">
              <w:rPr>
                <w:rFonts w:asciiTheme="majorHAnsi" w:hAnsiTheme="majorHAnsi" w:cstheme="majorHAnsi"/>
                <w:b/>
                <w:sz w:val="24"/>
                <w:lang w:val="sl-SI"/>
              </w:rPr>
              <w:t xml:space="preserve">OKVIRNI SPORAZUM </w:t>
            </w:r>
            <w:r w:rsidR="006B1163" w:rsidRPr="00B47BF8">
              <w:rPr>
                <w:rFonts w:asciiTheme="majorHAnsi" w:hAnsiTheme="majorHAnsi" w:cstheme="majorHAnsi"/>
                <w:b/>
                <w:sz w:val="24"/>
                <w:lang w:val="sl-SI"/>
              </w:rPr>
              <w:t>O NAKUPU</w:t>
            </w:r>
            <w:r w:rsidR="00CC392A" w:rsidRPr="00B47BF8">
              <w:rPr>
                <w:rFonts w:asciiTheme="majorHAnsi" w:hAnsiTheme="majorHAnsi" w:cstheme="majorHAnsi"/>
                <w:b/>
                <w:sz w:val="24"/>
                <w:lang w:val="sl-SI"/>
              </w:rPr>
              <w:t xml:space="preserve"> ENERG</w:t>
            </w:r>
            <w:r w:rsidR="007D7AA6" w:rsidRPr="00B47BF8">
              <w:rPr>
                <w:rFonts w:asciiTheme="majorHAnsi" w:hAnsiTheme="majorHAnsi" w:cstheme="majorHAnsi"/>
                <w:b/>
                <w:sz w:val="24"/>
                <w:lang w:val="sl-SI"/>
              </w:rPr>
              <w:t>IJSKO</w:t>
            </w:r>
            <w:r w:rsidR="00CC392A" w:rsidRPr="00B47BF8">
              <w:rPr>
                <w:rFonts w:asciiTheme="majorHAnsi" w:hAnsiTheme="majorHAnsi" w:cstheme="majorHAnsi"/>
                <w:b/>
                <w:sz w:val="24"/>
                <w:lang w:val="sl-SI"/>
              </w:rPr>
              <w:t xml:space="preserve"> UČINKOVITE</w:t>
            </w:r>
            <w:r w:rsidR="006B1163" w:rsidRPr="00B47BF8">
              <w:rPr>
                <w:rFonts w:asciiTheme="majorHAnsi" w:hAnsiTheme="majorHAnsi" w:cstheme="majorHAnsi"/>
                <w:b/>
                <w:sz w:val="24"/>
                <w:lang w:val="sl-SI"/>
              </w:rPr>
              <w:t xml:space="preserve"> </w:t>
            </w:r>
            <w:r w:rsidR="00C12BE7" w:rsidRPr="00B47BF8">
              <w:rPr>
                <w:rFonts w:asciiTheme="majorHAnsi" w:hAnsiTheme="majorHAnsi" w:cstheme="majorHAnsi"/>
                <w:b/>
                <w:sz w:val="24"/>
                <w:lang w:val="sl-SI"/>
              </w:rPr>
              <w:t>RAČUNALNIŠKE OPREME ZA VZGOJNO-</w:t>
            </w:r>
            <w:r w:rsidR="00F36708" w:rsidRPr="00B47BF8">
              <w:rPr>
                <w:rFonts w:asciiTheme="majorHAnsi" w:hAnsiTheme="majorHAnsi" w:cstheme="majorHAnsi"/>
                <w:b/>
                <w:sz w:val="24"/>
                <w:lang w:val="sl-SI"/>
              </w:rPr>
              <w:t xml:space="preserve">IZOBRAŽEVALNE </w:t>
            </w:r>
            <w:r w:rsidR="00C12BE7" w:rsidRPr="00B47BF8">
              <w:rPr>
                <w:rFonts w:asciiTheme="majorHAnsi" w:hAnsiTheme="majorHAnsi" w:cstheme="majorHAnsi"/>
                <w:b/>
                <w:sz w:val="24"/>
                <w:lang w:val="sl-SI"/>
              </w:rPr>
              <w:t>ZAVOD</w:t>
            </w:r>
            <w:r w:rsidR="00F36708" w:rsidRPr="00B47BF8">
              <w:rPr>
                <w:rFonts w:asciiTheme="majorHAnsi" w:hAnsiTheme="majorHAnsi" w:cstheme="majorHAnsi"/>
                <w:b/>
                <w:sz w:val="24"/>
                <w:lang w:val="sl-SI"/>
              </w:rPr>
              <w:t>E</w:t>
            </w:r>
            <w:r w:rsidR="00C12BE7" w:rsidRPr="00B47BF8">
              <w:rPr>
                <w:rFonts w:asciiTheme="majorHAnsi" w:hAnsiTheme="majorHAnsi" w:cstheme="majorHAnsi"/>
                <w:b/>
                <w:sz w:val="24"/>
                <w:lang w:val="sl-SI"/>
              </w:rPr>
              <w:t xml:space="preserve">: </w:t>
            </w:r>
            <w:r w:rsidR="00000F98" w:rsidRPr="00B47BF8">
              <w:rPr>
                <w:rFonts w:asciiTheme="majorHAnsi" w:hAnsiTheme="majorHAnsi" w:cstheme="majorHAnsi"/>
                <w:b/>
                <w:i/>
                <w:sz w:val="24"/>
                <w:lang w:val="sl-SI"/>
              </w:rPr>
              <w:t>tabli</w:t>
            </w:r>
            <w:r w:rsidR="00096BDC" w:rsidRPr="00B47BF8">
              <w:rPr>
                <w:rFonts w:asciiTheme="majorHAnsi" w:hAnsiTheme="majorHAnsi" w:cstheme="majorHAnsi"/>
                <w:b/>
                <w:i/>
                <w:sz w:val="24"/>
                <w:lang w:val="sl-SI"/>
              </w:rPr>
              <w:t>čni računalniki, zasloni, projektorji</w:t>
            </w:r>
          </w:p>
          <w:p w14:paraId="1F623433" w14:textId="3CE4E9D6" w:rsidR="001166E0" w:rsidRPr="00B47BF8" w:rsidRDefault="001166E0" w:rsidP="00010764">
            <w:pPr>
              <w:widowControl w:val="0"/>
              <w:spacing w:after="0" w:line="240" w:lineRule="auto"/>
              <w:jc w:val="center"/>
              <w:rPr>
                <w:rFonts w:asciiTheme="majorHAnsi" w:hAnsiTheme="majorHAnsi" w:cstheme="majorHAnsi"/>
                <w:b/>
                <w:sz w:val="24"/>
                <w:lang w:val="sl-SI"/>
              </w:rPr>
            </w:pPr>
            <w:r w:rsidRPr="00B47BF8">
              <w:rPr>
                <w:rFonts w:asciiTheme="majorHAnsi" w:hAnsiTheme="majorHAnsi" w:cstheme="majorHAnsi"/>
                <w:b/>
                <w:sz w:val="24"/>
                <w:lang w:val="sl-SI"/>
              </w:rPr>
              <w:t>številka &lt;</w:t>
            </w:r>
            <w:r w:rsidRPr="00B47BF8">
              <w:rPr>
                <w:rFonts w:asciiTheme="majorHAnsi" w:hAnsiTheme="majorHAnsi" w:cstheme="majorHAnsi"/>
                <w:b/>
                <w:i/>
                <w:sz w:val="24"/>
                <w:lang w:val="sl-SI"/>
              </w:rPr>
              <w:t xml:space="preserve">številka </w:t>
            </w:r>
            <w:r w:rsidR="004A7D0B" w:rsidRPr="00B47BF8">
              <w:rPr>
                <w:rFonts w:asciiTheme="majorHAnsi" w:hAnsiTheme="majorHAnsi" w:cstheme="majorHAnsi"/>
                <w:b/>
                <w:i/>
                <w:sz w:val="24"/>
                <w:lang w:val="sl-SI"/>
              </w:rPr>
              <w:t>okvirnega sporazuma</w:t>
            </w:r>
            <w:r w:rsidRPr="00B47BF8">
              <w:rPr>
                <w:rFonts w:asciiTheme="majorHAnsi" w:hAnsiTheme="majorHAnsi" w:cstheme="majorHAnsi"/>
                <w:b/>
                <w:sz w:val="24"/>
                <w:lang w:val="sl-SI"/>
              </w:rPr>
              <w:t>&gt;</w:t>
            </w:r>
          </w:p>
        </w:tc>
      </w:tr>
    </w:tbl>
    <w:p w14:paraId="695E48BF" w14:textId="510F7847" w:rsidR="008554CF" w:rsidRPr="00B47BF8" w:rsidRDefault="008554CF" w:rsidP="008554CF">
      <w:pPr>
        <w:widowControl w:val="0"/>
        <w:spacing w:after="0" w:line="240" w:lineRule="auto"/>
        <w:jc w:val="both"/>
        <w:rPr>
          <w:rFonts w:asciiTheme="majorHAnsi" w:hAnsiTheme="majorHAnsi" w:cstheme="majorHAnsi"/>
          <w:lang w:val="sl-SI"/>
        </w:rPr>
      </w:pPr>
    </w:p>
    <w:p w14:paraId="59862D29" w14:textId="77777777" w:rsidR="008554CF" w:rsidRPr="00B47BF8" w:rsidRDefault="008554CF" w:rsidP="008554CF">
      <w:pPr>
        <w:spacing w:after="0" w:line="240" w:lineRule="auto"/>
        <w:rPr>
          <w:rFonts w:asciiTheme="majorHAnsi" w:hAnsiTheme="majorHAnsi" w:cstheme="majorHAnsi"/>
          <w:lang w:val="sl-SI"/>
        </w:rPr>
      </w:pPr>
      <w:r w:rsidRPr="00B47BF8">
        <w:rPr>
          <w:rFonts w:asciiTheme="majorHAnsi" w:hAnsiTheme="majorHAnsi" w:cstheme="majorHAnsi"/>
          <w:lang w:val="sl-SI"/>
        </w:rPr>
        <w:br w:type="page"/>
      </w:r>
    </w:p>
    <w:p w14:paraId="6119AD96" w14:textId="04F5B140" w:rsidR="00900773" w:rsidRPr="00B47BF8" w:rsidRDefault="00900773" w:rsidP="00B47BF8">
      <w:pPr>
        <w:pStyle w:val="Odstavekseznama"/>
        <w:widowControl w:val="0"/>
        <w:numPr>
          <w:ilvl w:val="0"/>
          <w:numId w:val="32"/>
        </w:numPr>
        <w:spacing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lastRenderedPageBreak/>
        <w:t>člen</w:t>
      </w:r>
    </w:p>
    <w:p w14:paraId="31254A68" w14:textId="5E4C174E" w:rsidR="001166E0" w:rsidRPr="00B47BF8" w:rsidRDefault="00FC15F4"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 xml:space="preserve">PODLAGA </w:t>
      </w:r>
      <w:r w:rsidR="004A7D0B" w:rsidRPr="00B47BF8">
        <w:rPr>
          <w:rFonts w:asciiTheme="majorHAnsi" w:hAnsiTheme="majorHAnsi" w:cstheme="majorHAnsi"/>
          <w:lang w:val="sl-SI"/>
        </w:rPr>
        <w:t>OKVIRNEGA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657"/>
        <w:gridCol w:w="5972"/>
      </w:tblGrid>
      <w:tr w:rsidR="002C557A" w:rsidRPr="00B47BF8" w14:paraId="300A1503" w14:textId="77777777" w:rsidTr="00AE38F0">
        <w:trPr>
          <w:trHeight w:val="20"/>
          <w:jc w:val="center"/>
        </w:trPr>
        <w:tc>
          <w:tcPr>
            <w:tcW w:w="1899" w:type="pct"/>
            <w:shd w:val="clear" w:color="auto" w:fill="FAAA5A"/>
            <w:vAlign w:val="center"/>
          </w:tcPr>
          <w:p w14:paraId="7EA4355E" w14:textId="2826F776" w:rsidR="002C557A" w:rsidRPr="00B47BF8" w:rsidRDefault="002C557A"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Oznaka javnega naročila, ki je podlaga za sklenitev okvirnega sporazuma</w:t>
            </w:r>
          </w:p>
        </w:tc>
        <w:tc>
          <w:tcPr>
            <w:tcW w:w="3101" w:type="pct"/>
            <w:shd w:val="clear" w:color="auto" w:fill="FADC8C"/>
            <w:vAlign w:val="center"/>
          </w:tcPr>
          <w:p w14:paraId="7CA06330" w14:textId="4CBE0E74" w:rsidR="002C557A" w:rsidRPr="00B47BF8" w:rsidRDefault="0023405C" w:rsidP="0023405C">
            <w:pPr>
              <w:widowControl w:val="0"/>
              <w:spacing w:after="0" w:line="240" w:lineRule="auto"/>
              <w:jc w:val="both"/>
              <w:rPr>
                <w:rFonts w:asciiTheme="majorHAnsi" w:hAnsiTheme="majorHAnsi" w:cstheme="majorHAnsi"/>
                <w:lang w:val="sl-SI"/>
              </w:rPr>
            </w:pPr>
            <w:r>
              <w:rPr>
                <w:rFonts w:asciiTheme="majorHAnsi" w:hAnsiTheme="majorHAnsi" w:cstheme="majorHAnsi"/>
                <w:b/>
                <w:noProof/>
                <w:lang w:val="sl-SI"/>
              </w:rPr>
              <w:t xml:space="preserve">IKT oprema </w:t>
            </w:r>
            <w:r w:rsidR="002C557A" w:rsidRPr="00B47BF8">
              <w:rPr>
                <w:rFonts w:asciiTheme="majorHAnsi" w:hAnsiTheme="majorHAnsi" w:cstheme="majorHAnsi"/>
                <w:b/>
                <w:noProof/>
                <w:lang w:val="sl-SI"/>
              </w:rPr>
              <w:t>3.</w:t>
            </w:r>
            <w:r>
              <w:rPr>
                <w:rFonts w:asciiTheme="majorHAnsi" w:hAnsiTheme="majorHAnsi" w:cstheme="majorHAnsi"/>
                <w:b/>
                <w:noProof/>
                <w:lang w:val="sl-SI"/>
              </w:rPr>
              <w:t>1</w:t>
            </w:r>
            <w:r w:rsidR="002C557A" w:rsidRPr="00B47BF8">
              <w:rPr>
                <w:rFonts w:asciiTheme="majorHAnsi" w:hAnsiTheme="majorHAnsi" w:cstheme="majorHAnsi"/>
                <w:b/>
                <w:noProof/>
                <w:lang w:val="sl-SI"/>
              </w:rPr>
              <w:t xml:space="preserve"> SIO-2020, </w:t>
            </w:r>
            <w:r w:rsidR="002C557A" w:rsidRPr="00B47BF8">
              <w:rPr>
                <w:rFonts w:asciiTheme="majorHAnsi" w:hAnsiTheme="majorHAnsi" w:cstheme="majorHAnsi"/>
                <w:lang w:val="sl-SI"/>
              </w:rPr>
              <w:t xml:space="preserve">objava na portalu e-naročanje dne </w:t>
            </w:r>
            <w:r w:rsidR="002C557A" w:rsidRPr="00B47BF8">
              <w:rPr>
                <w:rFonts w:asciiTheme="majorHAnsi" w:hAnsiTheme="majorHAnsi" w:cstheme="majorHAnsi"/>
                <w:noProof/>
                <w:lang w:val="sl-SI"/>
              </w:rPr>
              <w:t xml:space="preserve">………………. </w:t>
            </w:r>
            <w:r w:rsidR="002C557A" w:rsidRPr="00B47BF8">
              <w:rPr>
                <w:rFonts w:asciiTheme="majorHAnsi" w:hAnsiTheme="majorHAnsi" w:cstheme="majorHAnsi"/>
                <w:lang w:val="sl-SI"/>
              </w:rPr>
              <w:t>pod številko …………………………, objava na portalu TED dne ………………. pod številko …………………………</w:t>
            </w:r>
          </w:p>
        </w:tc>
      </w:tr>
    </w:tbl>
    <w:p w14:paraId="05002F3D" w14:textId="77777777" w:rsidR="00D644E6" w:rsidRPr="00B47BF8" w:rsidRDefault="00D644E6" w:rsidP="008554CF">
      <w:pPr>
        <w:widowControl w:val="0"/>
        <w:spacing w:before="120" w:after="120" w:line="240" w:lineRule="auto"/>
        <w:jc w:val="center"/>
        <w:rPr>
          <w:rFonts w:asciiTheme="majorHAnsi" w:hAnsiTheme="majorHAnsi" w:cstheme="majorHAnsi"/>
          <w:lang w:val="sl-SI"/>
        </w:rPr>
      </w:pPr>
    </w:p>
    <w:p w14:paraId="0DD4CF36" w14:textId="505D89A2" w:rsidR="00FF2E53" w:rsidRPr="00B47BF8" w:rsidRDefault="00FF2E53" w:rsidP="00B47BF8">
      <w:pPr>
        <w:pStyle w:val="Odstavekseznama"/>
        <w:widowControl w:val="0"/>
        <w:numPr>
          <w:ilvl w:val="0"/>
          <w:numId w:val="32"/>
        </w:numPr>
        <w:spacing w:before="120"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t>člen</w:t>
      </w:r>
    </w:p>
    <w:p w14:paraId="6AFC81DD" w14:textId="77777777" w:rsidR="00AE38F0" w:rsidRPr="00B47BF8" w:rsidRDefault="00AE38F0" w:rsidP="008554CF">
      <w:pPr>
        <w:spacing w:line="240" w:lineRule="auto"/>
        <w:jc w:val="center"/>
        <w:rPr>
          <w:rFonts w:asciiTheme="majorHAnsi" w:hAnsiTheme="majorHAnsi" w:cstheme="majorHAnsi"/>
          <w:lang w:val="sl-SI"/>
        </w:rPr>
      </w:pPr>
      <w:r w:rsidRPr="00B47BF8">
        <w:rPr>
          <w:rFonts w:asciiTheme="majorHAnsi" w:hAnsiTheme="majorHAnsi" w:cstheme="majorHAnsi"/>
          <w:lang w:val="sl-SI"/>
        </w:rPr>
        <w:t>VELJAVNOST OKVIRNEGA SPORAZUMA</w:t>
      </w:r>
    </w:p>
    <w:tbl>
      <w:tblPr>
        <w:tblW w:w="5000" w:type="pct"/>
        <w:tblCellMar>
          <w:top w:w="55" w:type="dxa"/>
          <w:left w:w="55" w:type="dxa"/>
          <w:bottom w:w="55" w:type="dxa"/>
          <w:right w:w="55" w:type="dxa"/>
        </w:tblCellMar>
        <w:tblLook w:val="0000" w:firstRow="0" w:lastRow="0" w:firstColumn="0" w:lastColumn="0" w:noHBand="0" w:noVBand="0"/>
      </w:tblPr>
      <w:tblGrid>
        <w:gridCol w:w="3685"/>
        <w:gridCol w:w="2089"/>
        <w:gridCol w:w="3863"/>
      </w:tblGrid>
      <w:tr w:rsidR="00AE38F0" w:rsidRPr="00B47BF8" w14:paraId="6F415D10" w14:textId="77777777" w:rsidTr="008554CF">
        <w:tc>
          <w:tcPr>
            <w:tcW w:w="1912" w:type="pct"/>
            <w:tcBorders>
              <w:top w:val="single" w:sz="1" w:space="0" w:color="000000"/>
              <w:left w:val="single" w:sz="1" w:space="0" w:color="000000"/>
              <w:bottom w:val="single" w:sz="1" w:space="0" w:color="000000"/>
            </w:tcBorders>
            <w:shd w:val="clear" w:color="auto" w:fill="FAAA5A"/>
          </w:tcPr>
          <w:p w14:paraId="740EE469" w14:textId="77777777" w:rsidR="00AE38F0" w:rsidRPr="00B47BF8" w:rsidRDefault="00AE38F0" w:rsidP="008554CF">
            <w:pPr>
              <w:pStyle w:val="TableContents"/>
              <w:jc w:val="center"/>
              <w:rPr>
                <w:rFonts w:asciiTheme="majorHAnsi" w:hAnsiTheme="majorHAnsi" w:cstheme="majorHAnsi"/>
                <w:b/>
                <w:bCs/>
                <w:sz w:val="22"/>
                <w:szCs w:val="22"/>
              </w:rPr>
            </w:pPr>
            <w:r w:rsidRPr="00B47BF8">
              <w:rPr>
                <w:rFonts w:asciiTheme="majorHAnsi" w:hAnsiTheme="majorHAnsi" w:cstheme="majorHAnsi"/>
                <w:b/>
                <w:bCs/>
                <w:sz w:val="22"/>
                <w:szCs w:val="22"/>
              </w:rPr>
              <w:t>Začetek veljavnosti</w:t>
            </w:r>
          </w:p>
        </w:tc>
        <w:tc>
          <w:tcPr>
            <w:tcW w:w="3088" w:type="pct"/>
            <w:gridSpan w:val="2"/>
            <w:tcBorders>
              <w:top w:val="single" w:sz="1" w:space="0" w:color="000000"/>
              <w:left w:val="single" w:sz="1" w:space="0" w:color="000000"/>
              <w:bottom w:val="single" w:sz="1" w:space="0" w:color="000000"/>
              <w:right w:val="single" w:sz="1" w:space="0" w:color="000000"/>
            </w:tcBorders>
            <w:shd w:val="clear" w:color="auto" w:fill="FAAA5A"/>
          </w:tcPr>
          <w:p w14:paraId="7A5D7AEA" w14:textId="77777777" w:rsidR="00AE38F0" w:rsidRPr="00B47BF8" w:rsidRDefault="00AE38F0" w:rsidP="008554CF">
            <w:pPr>
              <w:pStyle w:val="TableContents"/>
              <w:jc w:val="center"/>
              <w:rPr>
                <w:rFonts w:asciiTheme="majorHAnsi" w:hAnsiTheme="majorHAnsi" w:cstheme="majorHAnsi"/>
                <w:b/>
                <w:bCs/>
                <w:sz w:val="22"/>
                <w:szCs w:val="22"/>
              </w:rPr>
            </w:pPr>
            <w:r w:rsidRPr="00B47BF8">
              <w:rPr>
                <w:rFonts w:asciiTheme="majorHAnsi" w:hAnsiTheme="majorHAnsi" w:cstheme="majorHAnsi"/>
                <w:b/>
                <w:bCs/>
                <w:sz w:val="22"/>
                <w:szCs w:val="22"/>
              </w:rPr>
              <w:t>Konec veljavnosti</w:t>
            </w:r>
          </w:p>
        </w:tc>
      </w:tr>
      <w:tr w:rsidR="00237C92" w:rsidRPr="00B47BF8" w14:paraId="454FF4CA" w14:textId="77777777" w:rsidTr="008554CF">
        <w:trPr>
          <w:trHeight w:val="438"/>
        </w:trPr>
        <w:tc>
          <w:tcPr>
            <w:tcW w:w="1912" w:type="pct"/>
            <w:vMerge w:val="restart"/>
            <w:tcBorders>
              <w:left w:val="single" w:sz="1" w:space="0" w:color="000000"/>
            </w:tcBorders>
            <w:shd w:val="clear" w:color="auto" w:fill="FADC8C"/>
            <w:vAlign w:val="center"/>
          </w:tcPr>
          <w:p w14:paraId="399C2AF8" w14:textId="2A555ECC" w:rsidR="00237C92" w:rsidRPr="00B47BF8" w:rsidRDefault="00237C92" w:rsidP="008554CF">
            <w:pPr>
              <w:pStyle w:val="Telobesedila"/>
              <w:keepNext/>
              <w:keepLines/>
              <w:widowControl/>
              <w:spacing w:after="0"/>
              <w:jc w:val="center"/>
              <w:rPr>
                <w:rFonts w:asciiTheme="majorHAnsi" w:hAnsiTheme="majorHAnsi" w:cstheme="majorHAnsi"/>
                <w:sz w:val="22"/>
                <w:szCs w:val="22"/>
              </w:rPr>
            </w:pPr>
            <w:r w:rsidRPr="00B47BF8">
              <w:rPr>
                <w:rFonts w:asciiTheme="majorHAnsi" w:hAnsiTheme="majorHAnsi" w:cstheme="majorHAnsi"/>
                <w:sz w:val="22"/>
                <w:szCs w:val="22"/>
              </w:rPr>
              <w:t xml:space="preserve">S podpisom obeh strank okvirnega sporazuma. </w:t>
            </w:r>
          </w:p>
        </w:tc>
        <w:tc>
          <w:tcPr>
            <w:tcW w:w="3088" w:type="pct"/>
            <w:gridSpan w:val="2"/>
            <w:tcBorders>
              <w:left w:val="single" w:sz="1" w:space="0" w:color="000000"/>
              <w:bottom w:val="single" w:sz="1" w:space="0" w:color="000000"/>
              <w:right w:val="single" w:sz="1" w:space="0" w:color="000000"/>
            </w:tcBorders>
            <w:shd w:val="clear" w:color="auto" w:fill="FADC8C"/>
            <w:vAlign w:val="center"/>
          </w:tcPr>
          <w:p w14:paraId="3729452F" w14:textId="0DFCE734" w:rsidR="00237C92" w:rsidRPr="00B47BF8" w:rsidRDefault="00237C92" w:rsidP="008554CF">
            <w:pPr>
              <w:pStyle w:val="TableContents"/>
              <w:rPr>
                <w:rFonts w:asciiTheme="majorHAnsi" w:hAnsiTheme="majorHAnsi" w:cstheme="majorHAnsi"/>
                <w:sz w:val="22"/>
                <w:szCs w:val="22"/>
                <w:lang w:eastAsia="ar-SA"/>
              </w:rPr>
            </w:pPr>
            <w:r w:rsidRPr="00B47BF8">
              <w:rPr>
                <w:rFonts w:asciiTheme="majorHAnsi" w:hAnsiTheme="majorHAnsi" w:cstheme="majorHAnsi"/>
                <w:sz w:val="22"/>
                <w:szCs w:val="22"/>
                <w:lang w:eastAsia="ar-SA"/>
              </w:rPr>
              <w:t xml:space="preserve">Za dodatna naročila: </w:t>
            </w:r>
            <w:r w:rsidRPr="00B47BF8">
              <w:rPr>
                <w:rFonts w:asciiTheme="majorHAnsi" w:hAnsiTheme="majorHAnsi" w:cstheme="majorHAnsi"/>
                <w:b/>
                <w:sz w:val="22"/>
                <w:szCs w:val="22"/>
                <w:lang w:eastAsia="ar-SA"/>
              </w:rPr>
              <w:t>1 leto od podpisa</w:t>
            </w:r>
            <w:r w:rsidRPr="00B47BF8">
              <w:rPr>
                <w:rFonts w:asciiTheme="majorHAnsi" w:hAnsiTheme="majorHAnsi" w:cstheme="majorHAnsi"/>
                <w:sz w:val="22"/>
                <w:szCs w:val="22"/>
                <w:lang w:eastAsia="ar-SA"/>
              </w:rPr>
              <w:t xml:space="preserve"> okvirnega sporazuma. </w:t>
            </w:r>
          </w:p>
        </w:tc>
      </w:tr>
      <w:tr w:rsidR="00237C92" w:rsidRPr="00B47BF8" w14:paraId="14BFE783" w14:textId="77777777" w:rsidTr="008554CF">
        <w:trPr>
          <w:trHeight w:val="438"/>
        </w:trPr>
        <w:tc>
          <w:tcPr>
            <w:tcW w:w="1912" w:type="pct"/>
            <w:vMerge/>
            <w:tcBorders>
              <w:left w:val="single" w:sz="1" w:space="0" w:color="000000"/>
              <w:bottom w:val="single" w:sz="1" w:space="0" w:color="000000"/>
            </w:tcBorders>
            <w:shd w:val="clear" w:color="auto" w:fill="FADC8C"/>
            <w:vAlign w:val="center"/>
          </w:tcPr>
          <w:p w14:paraId="15A2332B" w14:textId="77777777" w:rsidR="00237C92" w:rsidRPr="00B47BF8" w:rsidRDefault="00237C92" w:rsidP="008554CF">
            <w:pPr>
              <w:pStyle w:val="Telobesedila"/>
              <w:keepNext/>
              <w:keepLines/>
              <w:widowControl/>
              <w:spacing w:after="0"/>
              <w:jc w:val="center"/>
              <w:rPr>
                <w:rFonts w:asciiTheme="majorHAnsi" w:hAnsiTheme="majorHAnsi" w:cstheme="majorHAnsi"/>
                <w:sz w:val="22"/>
                <w:szCs w:val="22"/>
              </w:rPr>
            </w:pPr>
          </w:p>
        </w:tc>
        <w:tc>
          <w:tcPr>
            <w:tcW w:w="3088" w:type="pct"/>
            <w:gridSpan w:val="2"/>
            <w:tcBorders>
              <w:left w:val="single" w:sz="1" w:space="0" w:color="000000"/>
              <w:bottom w:val="single" w:sz="1" w:space="0" w:color="000000"/>
              <w:right w:val="single" w:sz="1" w:space="0" w:color="000000"/>
            </w:tcBorders>
            <w:shd w:val="clear" w:color="auto" w:fill="FADC8C"/>
            <w:vAlign w:val="center"/>
          </w:tcPr>
          <w:p w14:paraId="0A91C1AE" w14:textId="0D1CBE0D" w:rsidR="00237C92" w:rsidRPr="00B47BF8" w:rsidRDefault="00237C92" w:rsidP="008554CF">
            <w:pPr>
              <w:pStyle w:val="TableContents"/>
              <w:rPr>
                <w:rFonts w:asciiTheme="majorHAnsi" w:hAnsiTheme="majorHAnsi" w:cstheme="majorHAnsi"/>
                <w:sz w:val="22"/>
                <w:szCs w:val="22"/>
                <w:lang w:eastAsia="ar-SA"/>
              </w:rPr>
            </w:pPr>
            <w:r w:rsidRPr="00B47BF8">
              <w:rPr>
                <w:rFonts w:asciiTheme="majorHAnsi" w:hAnsiTheme="majorHAnsi" w:cstheme="majorHAnsi"/>
                <w:sz w:val="22"/>
                <w:szCs w:val="22"/>
                <w:lang w:eastAsia="ar-SA"/>
              </w:rPr>
              <w:t xml:space="preserve">Izvajanje pravic in obveznosti, ki izhajajo iz izvedenih dobav opreme: </w:t>
            </w:r>
            <w:r w:rsidRPr="00B47BF8">
              <w:rPr>
                <w:rFonts w:asciiTheme="majorHAnsi" w:hAnsiTheme="majorHAnsi" w:cstheme="majorHAnsi"/>
                <w:b/>
                <w:sz w:val="22"/>
                <w:szCs w:val="22"/>
                <w:lang w:eastAsia="ar-SA"/>
              </w:rPr>
              <w:t>do izteka garancijskih rokov</w:t>
            </w:r>
            <w:r w:rsidRPr="00B47BF8">
              <w:rPr>
                <w:rFonts w:asciiTheme="majorHAnsi" w:hAnsiTheme="majorHAnsi" w:cstheme="majorHAnsi"/>
                <w:sz w:val="22"/>
                <w:szCs w:val="22"/>
                <w:lang w:eastAsia="ar-SA"/>
              </w:rPr>
              <w:t xml:space="preserve">. </w:t>
            </w:r>
          </w:p>
        </w:tc>
      </w:tr>
      <w:tr w:rsidR="009E61DA" w:rsidRPr="00B47BF8" w14:paraId="7B21BB05" w14:textId="77777777" w:rsidTr="009E61DA">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5000" w:type="pct"/>
            <w:gridSpan w:val="3"/>
            <w:tcBorders>
              <w:bottom w:val="single" w:sz="4" w:space="0" w:color="auto"/>
            </w:tcBorders>
            <w:shd w:val="clear" w:color="auto" w:fill="FAAA5A"/>
            <w:vAlign w:val="center"/>
          </w:tcPr>
          <w:p w14:paraId="667A4123" w14:textId="77777777" w:rsidR="005424E0" w:rsidRPr="00B47BF8" w:rsidRDefault="005424E0"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b/>
                <w:lang w:val="sl-SI"/>
              </w:rPr>
              <w:t>Predčasna odpoved okvirnega sporazuma</w:t>
            </w:r>
          </w:p>
        </w:tc>
      </w:tr>
      <w:tr w:rsidR="009E61DA" w:rsidRPr="00B47BF8" w14:paraId="507C760C"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tcBorders>
              <w:bottom w:val="single" w:sz="4" w:space="0" w:color="auto"/>
            </w:tcBorders>
            <w:shd w:val="clear" w:color="auto" w:fill="FAAA5A"/>
            <w:vAlign w:val="center"/>
          </w:tcPr>
          <w:p w14:paraId="5810B0D1" w14:textId="77777777" w:rsidR="005424E0" w:rsidRPr="00B47BF8" w:rsidRDefault="005424E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Razlogi</w:t>
            </w:r>
          </w:p>
        </w:tc>
        <w:tc>
          <w:tcPr>
            <w:tcW w:w="2004" w:type="pct"/>
            <w:tcBorders>
              <w:bottom w:val="single" w:sz="4" w:space="0" w:color="auto"/>
            </w:tcBorders>
            <w:shd w:val="clear" w:color="auto" w:fill="FAAA5A"/>
            <w:vAlign w:val="center"/>
          </w:tcPr>
          <w:p w14:paraId="135C2176" w14:textId="77777777" w:rsidR="005424E0" w:rsidRPr="00B47BF8" w:rsidRDefault="005424E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Odpoved velja</w:t>
            </w:r>
          </w:p>
        </w:tc>
      </w:tr>
      <w:tr w:rsidR="009E61DA" w:rsidRPr="00B47BF8" w14:paraId="2FF2C5C2"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51C97D74"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Naročnik uveljavi finančno zavarovanje za dobro izvedbo pogodbenih obveznosti ali za izvajanje garancijskih obveznosti.</w:t>
            </w:r>
          </w:p>
        </w:tc>
        <w:tc>
          <w:tcPr>
            <w:tcW w:w="2004" w:type="pct"/>
            <w:shd w:val="clear" w:color="auto" w:fill="FADC8C"/>
            <w:vAlign w:val="center"/>
          </w:tcPr>
          <w:p w14:paraId="39DEB5D7" w14:textId="68056E84" w:rsidR="005424E0" w:rsidRPr="00B47BF8" w:rsidRDefault="008554CF" w:rsidP="008554CF">
            <w:pPr>
              <w:widowControl w:val="0"/>
              <w:numPr>
                <w:ilvl w:val="0"/>
                <w:numId w:val="36"/>
              </w:numPr>
              <w:spacing w:after="0" w:line="240" w:lineRule="auto"/>
              <w:rPr>
                <w:rFonts w:asciiTheme="majorHAnsi" w:hAnsiTheme="majorHAnsi" w:cstheme="majorHAnsi"/>
                <w:lang w:val="sl-SI"/>
              </w:rPr>
            </w:pPr>
            <w:r w:rsidRPr="00B47BF8">
              <w:rPr>
                <w:rFonts w:asciiTheme="majorHAnsi" w:hAnsiTheme="majorHAnsi" w:cstheme="majorHAnsi"/>
                <w:lang w:val="sl-SI"/>
              </w:rPr>
              <w:t xml:space="preserve">Z dnem unovčenja finančnega </w:t>
            </w:r>
            <w:r w:rsidR="005424E0" w:rsidRPr="00B47BF8">
              <w:rPr>
                <w:rFonts w:asciiTheme="majorHAnsi" w:hAnsiTheme="majorHAnsi" w:cstheme="majorHAnsi"/>
                <w:lang w:val="sl-SI"/>
              </w:rPr>
              <w:t>zavarovanja.</w:t>
            </w:r>
          </w:p>
        </w:tc>
      </w:tr>
      <w:tr w:rsidR="009E61DA" w:rsidRPr="00B47BF8" w14:paraId="6BB746A3"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0F99765A"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V primerih določenih v 96. členu ZJN-3.</w:t>
            </w:r>
          </w:p>
        </w:tc>
        <w:tc>
          <w:tcPr>
            <w:tcW w:w="2004" w:type="pct"/>
            <w:vMerge w:val="restart"/>
            <w:shd w:val="clear" w:color="auto" w:fill="FADC8C"/>
            <w:vAlign w:val="center"/>
          </w:tcPr>
          <w:p w14:paraId="1754F202" w14:textId="77777777" w:rsidR="008554CF" w:rsidRPr="00B47BF8" w:rsidRDefault="005424E0"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Ad 2, 3, 4, 5, 6, 7, 8) </w:t>
            </w:r>
          </w:p>
          <w:p w14:paraId="0D5E0A21" w14:textId="5FD2069F" w:rsidR="005424E0" w:rsidRPr="00B47BF8" w:rsidRDefault="005424E0"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Z dnem, ko izvajalec prejme obvestilo o odpovedi okvirnega sporazuma.</w:t>
            </w:r>
          </w:p>
        </w:tc>
      </w:tr>
      <w:tr w:rsidR="009E61DA" w:rsidRPr="00B47BF8" w14:paraId="776706A3"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711DD352"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Neutemeljena zavrnitev naročila s strani izvajalca, odstopanje od naročenega načina dobave ali nekvalitetno oziroma nepravilno opravljena dobava.</w:t>
            </w:r>
          </w:p>
        </w:tc>
        <w:tc>
          <w:tcPr>
            <w:tcW w:w="2004" w:type="pct"/>
            <w:vMerge/>
            <w:shd w:val="clear" w:color="auto" w:fill="FADC8C"/>
            <w:vAlign w:val="center"/>
          </w:tcPr>
          <w:p w14:paraId="2040F796"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4FAB587B"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4676908D"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Zamuda izvajalca ali napake pri dobavi, ki bistveno zmanjšajo pomen posla.</w:t>
            </w:r>
          </w:p>
        </w:tc>
        <w:tc>
          <w:tcPr>
            <w:tcW w:w="2004" w:type="pct"/>
            <w:vMerge/>
            <w:shd w:val="clear" w:color="auto" w:fill="FADC8C"/>
            <w:vAlign w:val="center"/>
          </w:tcPr>
          <w:p w14:paraId="4D945C72"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0C5C345F"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7B6E4311"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Če izvajalec dobavi nekvalitetno blago in ga na zahtevo naročnika ne zamenja.</w:t>
            </w:r>
          </w:p>
        </w:tc>
        <w:tc>
          <w:tcPr>
            <w:tcW w:w="2004" w:type="pct"/>
            <w:vMerge/>
            <w:shd w:val="clear" w:color="auto" w:fill="FADC8C"/>
            <w:vAlign w:val="center"/>
          </w:tcPr>
          <w:p w14:paraId="500FE1F4"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1878FBE2"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4851D51C"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Če izvajalec po pisnem opominu naročnika še vedno dobavlja blago neustrezne kakovosti.</w:t>
            </w:r>
          </w:p>
        </w:tc>
        <w:tc>
          <w:tcPr>
            <w:tcW w:w="2004" w:type="pct"/>
            <w:vMerge/>
            <w:shd w:val="clear" w:color="auto" w:fill="FADC8C"/>
            <w:vAlign w:val="center"/>
          </w:tcPr>
          <w:p w14:paraId="066980A5"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79BEEDF8"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7463BA95"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Dosežek maksimalne višine pogodbene kazni.</w:t>
            </w:r>
          </w:p>
        </w:tc>
        <w:tc>
          <w:tcPr>
            <w:tcW w:w="2004" w:type="pct"/>
            <w:vMerge/>
            <w:shd w:val="clear" w:color="auto" w:fill="FADC8C"/>
            <w:vAlign w:val="center"/>
          </w:tcPr>
          <w:p w14:paraId="30F9C9C9" w14:textId="77777777" w:rsidR="005424E0" w:rsidRPr="00B47BF8" w:rsidRDefault="005424E0" w:rsidP="008554CF">
            <w:pPr>
              <w:widowControl w:val="0"/>
              <w:numPr>
                <w:ilvl w:val="0"/>
                <w:numId w:val="37"/>
              </w:numPr>
              <w:spacing w:after="0" w:line="240" w:lineRule="auto"/>
              <w:rPr>
                <w:rFonts w:asciiTheme="majorHAnsi" w:hAnsiTheme="majorHAnsi" w:cstheme="majorHAnsi"/>
                <w:lang w:val="sl-SI"/>
              </w:rPr>
            </w:pPr>
          </w:p>
        </w:tc>
      </w:tr>
      <w:tr w:rsidR="009E61DA" w:rsidRPr="00B47BF8" w14:paraId="3E6365A7"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1046"/>
          <w:jc w:val="right"/>
        </w:trPr>
        <w:tc>
          <w:tcPr>
            <w:tcW w:w="2996" w:type="pct"/>
            <w:gridSpan w:val="2"/>
            <w:shd w:val="clear" w:color="auto" w:fill="FADC8C"/>
            <w:vAlign w:val="center"/>
          </w:tcPr>
          <w:p w14:paraId="2CBC4E03"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 xml:space="preserve">Če je naročnik seznanjen, da je pristojni državni organ ali sodišče s pravnomočno odločitvijo ugotovilo kršitev delovne, </w:t>
            </w:r>
            <w:proofErr w:type="spellStart"/>
            <w:r w:rsidRPr="00B47BF8">
              <w:rPr>
                <w:rFonts w:asciiTheme="majorHAnsi" w:hAnsiTheme="majorHAnsi" w:cstheme="majorHAnsi"/>
                <w:lang w:val="sl-SI"/>
              </w:rPr>
              <w:t>okoljske</w:t>
            </w:r>
            <w:proofErr w:type="spellEnd"/>
            <w:r w:rsidRPr="00B47BF8">
              <w:rPr>
                <w:rFonts w:asciiTheme="majorHAnsi" w:hAnsiTheme="majorHAnsi" w:cstheme="majorHAnsi"/>
                <w:lang w:val="sl-SI"/>
              </w:rPr>
              <w:t xml:space="preserve"> ali socialne zakonodaje s strani izvajalca pogodbe o izvedbi javnega naročila ali njegovega podizvajalca.</w:t>
            </w:r>
          </w:p>
        </w:tc>
        <w:tc>
          <w:tcPr>
            <w:tcW w:w="2004" w:type="pct"/>
            <w:vMerge/>
            <w:shd w:val="clear" w:color="auto" w:fill="FADC8C"/>
            <w:vAlign w:val="center"/>
          </w:tcPr>
          <w:p w14:paraId="4F0999F0" w14:textId="77777777" w:rsidR="005424E0" w:rsidRPr="00B47BF8" w:rsidRDefault="005424E0" w:rsidP="008554CF">
            <w:pPr>
              <w:widowControl w:val="0"/>
              <w:numPr>
                <w:ilvl w:val="0"/>
                <w:numId w:val="37"/>
              </w:numPr>
              <w:spacing w:after="0" w:line="240" w:lineRule="auto"/>
              <w:rPr>
                <w:rFonts w:asciiTheme="majorHAnsi" w:hAnsiTheme="majorHAnsi" w:cstheme="majorHAnsi"/>
                <w:lang w:val="sl-SI"/>
              </w:rPr>
            </w:pPr>
          </w:p>
        </w:tc>
      </w:tr>
      <w:tr w:rsidR="009E61DA" w:rsidRPr="00B47BF8" w14:paraId="111B20BA"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063F8CDE" w14:textId="77777777" w:rsidR="005424E0" w:rsidRPr="00B47BF8" w:rsidRDefault="005424E0" w:rsidP="008554CF">
            <w:pPr>
              <w:widowControl w:val="0"/>
              <w:numPr>
                <w:ilvl w:val="0"/>
                <w:numId w:val="35"/>
              </w:numPr>
              <w:tabs>
                <w:tab w:val="left" w:pos="364"/>
              </w:tabs>
              <w:spacing w:after="0" w:line="240" w:lineRule="auto"/>
              <w:rPr>
                <w:rFonts w:asciiTheme="majorHAnsi" w:hAnsiTheme="majorHAnsi" w:cstheme="majorHAnsi"/>
                <w:lang w:val="sl-SI"/>
              </w:rPr>
            </w:pPr>
            <w:r w:rsidRPr="00B47BF8">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2004" w:type="pct"/>
            <w:shd w:val="clear" w:color="auto" w:fill="FADC8C"/>
            <w:vAlign w:val="center"/>
          </w:tcPr>
          <w:p w14:paraId="4F0BC1EA" w14:textId="77777777" w:rsidR="005424E0" w:rsidRPr="00B47BF8" w:rsidRDefault="005424E0" w:rsidP="008554CF">
            <w:pPr>
              <w:widowControl w:val="0"/>
              <w:tabs>
                <w:tab w:val="left" w:pos="336"/>
              </w:tabs>
              <w:spacing w:after="0" w:line="240" w:lineRule="auto"/>
              <w:rPr>
                <w:rFonts w:asciiTheme="majorHAnsi" w:hAnsiTheme="majorHAnsi" w:cstheme="majorHAnsi"/>
                <w:lang w:val="sl-SI"/>
              </w:rPr>
            </w:pPr>
            <w:r w:rsidRPr="00B47BF8">
              <w:rPr>
                <w:rFonts w:asciiTheme="majorHAnsi" w:hAnsiTheme="majorHAnsi" w:cstheme="majorHAnsi"/>
                <w:lang w:val="sl-SI"/>
              </w:rPr>
              <w:t>9. Z dnem, ko nasprotna stranka prejme obvestilo o odpovedi okvirnega sporazuma.</w:t>
            </w:r>
          </w:p>
        </w:tc>
      </w:tr>
      <w:tr w:rsidR="009E61DA" w:rsidRPr="00B47BF8" w14:paraId="34A8EE28"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58C33691" w14:textId="77777777" w:rsidR="005424E0" w:rsidRPr="00B47BF8" w:rsidRDefault="005424E0" w:rsidP="008554CF">
            <w:pPr>
              <w:widowControl w:val="0"/>
              <w:numPr>
                <w:ilvl w:val="0"/>
                <w:numId w:val="35"/>
              </w:numPr>
              <w:tabs>
                <w:tab w:val="left" w:pos="364"/>
              </w:tabs>
              <w:spacing w:after="0" w:line="240" w:lineRule="auto"/>
              <w:rPr>
                <w:rFonts w:asciiTheme="majorHAnsi" w:hAnsiTheme="majorHAnsi" w:cstheme="majorHAnsi"/>
                <w:lang w:val="sl-SI"/>
              </w:rPr>
            </w:pPr>
            <w:r w:rsidRPr="00B47BF8">
              <w:rPr>
                <w:rFonts w:asciiTheme="majorHAnsi" w:hAnsiTheme="majorHAnsi" w:cstheme="majorHAnsi"/>
                <w:lang w:val="sl-SI"/>
              </w:rPr>
              <w:t>Dogovorno med obema strankama.</w:t>
            </w:r>
          </w:p>
        </w:tc>
        <w:tc>
          <w:tcPr>
            <w:tcW w:w="2004" w:type="pct"/>
            <w:shd w:val="clear" w:color="auto" w:fill="FADC8C"/>
            <w:vAlign w:val="center"/>
          </w:tcPr>
          <w:p w14:paraId="54113EF4" w14:textId="68660E4F" w:rsidR="005424E0" w:rsidRPr="00B47BF8" w:rsidRDefault="005424E0" w:rsidP="008554CF">
            <w:pPr>
              <w:widowControl w:val="0"/>
              <w:numPr>
                <w:ilvl w:val="0"/>
                <w:numId w:val="39"/>
              </w:numPr>
              <w:tabs>
                <w:tab w:val="left" w:pos="336"/>
              </w:tabs>
              <w:spacing w:after="0" w:line="240" w:lineRule="auto"/>
              <w:rPr>
                <w:rFonts w:asciiTheme="majorHAnsi" w:hAnsiTheme="majorHAnsi" w:cstheme="majorHAnsi"/>
                <w:lang w:val="sl-SI"/>
              </w:rPr>
            </w:pPr>
            <w:r w:rsidRPr="00B47BF8">
              <w:rPr>
                <w:rFonts w:asciiTheme="majorHAnsi" w:hAnsiTheme="majorHAnsi" w:cstheme="majorHAnsi"/>
                <w:lang w:val="sl-SI"/>
              </w:rPr>
              <w:t xml:space="preserve"> Po poravnavi medsebojnih obveznosti</w:t>
            </w:r>
            <w:r w:rsidR="008554CF" w:rsidRPr="00B47BF8">
              <w:rPr>
                <w:rFonts w:asciiTheme="majorHAnsi" w:hAnsiTheme="majorHAnsi" w:cstheme="majorHAnsi"/>
                <w:lang w:val="sl-SI"/>
              </w:rPr>
              <w:t>.</w:t>
            </w:r>
            <w:r w:rsidRPr="00B47BF8">
              <w:rPr>
                <w:rFonts w:asciiTheme="majorHAnsi" w:hAnsiTheme="majorHAnsi" w:cstheme="majorHAnsi"/>
                <w:lang w:val="sl-SI"/>
              </w:rPr>
              <w:t xml:space="preserve"> iz okvirnega sporazuma.</w:t>
            </w:r>
          </w:p>
        </w:tc>
      </w:tr>
    </w:tbl>
    <w:p w14:paraId="3EC6D242" w14:textId="77777777" w:rsidR="005424E0" w:rsidRPr="00B47BF8" w:rsidRDefault="005424E0" w:rsidP="008554CF">
      <w:pPr>
        <w:widowControl w:val="0"/>
        <w:spacing w:before="120" w:after="120" w:line="240" w:lineRule="auto"/>
        <w:jc w:val="center"/>
        <w:rPr>
          <w:rFonts w:asciiTheme="majorHAnsi" w:hAnsiTheme="majorHAnsi" w:cstheme="majorHAnsi"/>
          <w:lang w:val="sl-SI"/>
        </w:rPr>
      </w:pPr>
    </w:p>
    <w:p w14:paraId="2EF731EC" w14:textId="77777777" w:rsidR="00E47912" w:rsidRPr="00B47BF8" w:rsidRDefault="00E47912" w:rsidP="00B47BF8">
      <w:pPr>
        <w:pStyle w:val="Odstavekseznama"/>
        <w:widowControl w:val="0"/>
        <w:numPr>
          <w:ilvl w:val="0"/>
          <w:numId w:val="32"/>
        </w:numPr>
        <w:spacing w:before="120"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t>člen</w:t>
      </w:r>
    </w:p>
    <w:p w14:paraId="381E0A28" w14:textId="49472486" w:rsidR="00900773" w:rsidRPr="00B47BF8" w:rsidRDefault="00FF2E53"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 xml:space="preserve">PREDMET </w:t>
      </w:r>
      <w:r w:rsidR="00EC6935" w:rsidRPr="00B47BF8">
        <w:rPr>
          <w:rFonts w:asciiTheme="majorHAnsi" w:hAnsiTheme="majorHAnsi" w:cstheme="majorHAnsi"/>
          <w:lang w:val="sl-SI"/>
        </w:rPr>
        <w:t>OKVIRNEGA SPORAZUMA</w:t>
      </w:r>
    </w:p>
    <w:p w14:paraId="592CB40B" w14:textId="4E6ED6BF" w:rsidR="00D644E6" w:rsidRPr="00B47BF8" w:rsidRDefault="00900773" w:rsidP="008554CF">
      <w:pPr>
        <w:pStyle w:val="Odstavekseznama"/>
        <w:widowControl w:val="0"/>
        <w:numPr>
          <w:ilvl w:val="0"/>
          <w:numId w:val="2"/>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Predmet </w:t>
      </w:r>
      <w:r w:rsidR="004A7D0B" w:rsidRPr="00B47BF8">
        <w:rPr>
          <w:rFonts w:asciiTheme="majorHAnsi" w:hAnsiTheme="majorHAnsi" w:cstheme="majorHAnsi"/>
          <w:lang w:val="sl-SI"/>
        </w:rPr>
        <w:t xml:space="preserve">okvirnega sporazuma </w:t>
      </w:r>
      <w:r w:rsidR="00003FB4" w:rsidRPr="00B47BF8">
        <w:rPr>
          <w:rFonts w:asciiTheme="majorHAnsi" w:hAnsiTheme="majorHAnsi" w:cstheme="majorHAnsi"/>
          <w:lang w:val="sl-SI"/>
        </w:rPr>
        <w:t xml:space="preserve">je </w:t>
      </w:r>
      <w:proofErr w:type="spellStart"/>
      <w:r w:rsidR="00003FB4" w:rsidRPr="00B47BF8">
        <w:rPr>
          <w:rFonts w:asciiTheme="majorHAnsi" w:hAnsiTheme="majorHAnsi" w:cstheme="majorHAnsi"/>
          <w:lang w:val="sl-SI"/>
        </w:rPr>
        <w:t>okoljsko</w:t>
      </w:r>
      <w:proofErr w:type="spellEnd"/>
      <w:r w:rsidR="00003FB4" w:rsidRPr="00B47BF8">
        <w:rPr>
          <w:rFonts w:asciiTheme="majorHAnsi" w:hAnsiTheme="majorHAnsi" w:cstheme="majorHAnsi"/>
          <w:lang w:val="sl-SI"/>
        </w:rPr>
        <w:t xml:space="preserve"> manj obremenjujoče blago in se pri oddaji javnega naročila upoštevajo </w:t>
      </w:r>
      <w:r w:rsidR="00D644E6" w:rsidRPr="00B47BF8">
        <w:rPr>
          <w:rFonts w:asciiTheme="majorHAnsi" w:hAnsiTheme="majorHAnsi" w:cstheme="majorHAnsi"/>
          <w:lang w:val="sl-SI"/>
        </w:rPr>
        <w:t>cilji</w:t>
      </w:r>
      <w:r w:rsidR="00003FB4" w:rsidRPr="00B47BF8">
        <w:rPr>
          <w:rFonts w:asciiTheme="majorHAnsi" w:hAnsiTheme="majorHAnsi" w:cstheme="majorHAnsi"/>
          <w:lang w:val="sl-SI"/>
        </w:rPr>
        <w:t xml:space="preserve"> iz Uredbe o zelenem javnem naročanju pri predmetih tega javnega naročila, kot jih opredeljuje Uredba o zelenem javnem naročanju. Predmet </w:t>
      </w:r>
      <w:r w:rsidR="004A7D0B" w:rsidRPr="00B47BF8">
        <w:rPr>
          <w:rFonts w:asciiTheme="majorHAnsi" w:hAnsiTheme="majorHAnsi" w:cstheme="majorHAnsi"/>
          <w:lang w:val="sl-SI"/>
        </w:rPr>
        <w:t xml:space="preserve">okvirnega sporazuma </w:t>
      </w:r>
      <w:r w:rsidRPr="00B47BF8">
        <w:rPr>
          <w:rFonts w:asciiTheme="majorHAnsi" w:hAnsiTheme="majorHAnsi" w:cstheme="majorHAnsi"/>
          <w:lang w:val="sl-SI"/>
        </w:rPr>
        <w:t xml:space="preserve">je </w:t>
      </w:r>
      <w:r w:rsidR="00003FB4" w:rsidRPr="00B47BF8">
        <w:rPr>
          <w:rFonts w:asciiTheme="majorHAnsi" w:hAnsiTheme="majorHAnsi" w:cstheme="majorHAnsi"/>
          <w:lang w:val="sl-SI"/>
        </w:rPr>
        <w:t xml:space="preserve">tako </w:t>
      </w:r>
      <w:r w:rsidR="006B1163" w:rsidRPr="00B47BF8">
        <w:rPr>
          <w:rFonts w:asciiTheme="majorHAnsi" w:hAnsiTheme="majorHAnsi" w:cstheme="majorHAnsi"/>
          <w:noProof/>
        </w:rPr>
        <w:t xml:space="preserve">nakup naslednje </w:t>
      </w:r>
      <w:r w:rsidR="00CC392A" w:rsidRPr="00B47BF8">
        <w:rPr>
          <w:rFonts w:asciiTheme="majorHAnsi" w:hAnsiTheme="majorHAnsi" w:cstheme="majorHAnsi"/>
          <w:noProof/>
        </w:rPr>
        <w:t>energ</w:t>
      </w:r>
      <w:r w:rsidR="00614242">
        <w:rPr>
          <w:rFonts w:asciiTheme="majorHAnsi" w:hAnsiTheme="majorHAnsi" w:cstheme="majorHAnsi"/>
          <w:noProof/>
        </w:rPr>
        <w:t>ij</w:t>
      </w:r>
      <w:r w:rsidR="00CC392A" w:rsidRPr="00B47BF8">
        <w:rPr>
          <w:rFonts w:asciiTheme="majorHAnsi" w:hAnsiTheme="majorHAnsi" w:cstheme="majorHAnsi"/>
          <w:noProof/>
        </w:rPr>
        <w:t xml:space="preserve">sko učinkovite </w:t>
      </w:r>
      <w:r w:rsidR="006B1163" w:rsidRPr="00B47BF8">
        <w:rPr>
          <w:rFonts w:asciiTheme="majorHAnsi" w:hAnsiTheme="majorHAnsi" w:cstheme="majorHAnsi"/>
          <w:noProof/>
        </w:rPr>
        <w:t>računalniške opreme</w:t>
      </w:r>
      <w:r w:rsidR="00D644E6" w:rsidRPr="00B47BF8">
        <w:rPr>
          <w:rFonts w:asciiTheme="majorHAnsi" w:hAnsiTheme="majorHAnsi" w:cstheme="majorHAnsi"/>
          <w:noProof/>
        </w:rPr>
        <w:t>:</w:t>
      </w:r>
      <w:r w:rsidR="006B1163" w:rsidRPr="00B47BF8">
        <w:rPr>
          <w:rFonts w:asciiTheme="majorHAnsi" w:hAnsiTheme="majorHAnsi" w:cstheme="majorHAnsi"/>
          <w:noProof/>
        </w:rPr>
        <w:t xml:space="preserve"> </w:t>
      </w:r>
    </w:p>
    <w:p w14:paraId="73787B91" w14:textId="177572DD" w:rsidR="00092877" w:rsidRPr="00B47BF8" w:rsidRDefault="006B1163" w:rsidP="008554CF">
      <w:pPr>
        <w:pStyle w:val="Odstavekseznama"/>
        <w:widowControl w:val="0"/>
        <w:spacing w:after="120" w:line="240" w:lineRule="auto"/>
        <w:contextualSpacing w:val="0"/>
        <w:jc w:val="both"/>
        <w:rPr>
          <w:rFonts w:asciiTheme="majorHAnsi" w:hAnsiTheme="majorHAnsi" w:cstheme="majorHAnsi"/>
          <w:lang w:val="sl-SI"/>
        </w:rPr>
      </w:pPr>
      <w:r w:rsidRPr="00B47BF8">
        <w:rPr>
          <w:rFonts w:asciiTheme="majorHAnsi" w:hAnsiTheme="majorHAnsi" w:cstheme="majorHAnsi"/>
          <w:i/>
          <w:noProof/>
        </w:rPr>
        <w:t>(postavke</w:t>
      </w:r>
      <w:r w:rsidR="00096BDC" w:rsidRPr="00B47BF8">
        <w:rPr>
          <w:rFonts w:asciiTheme="majorHAnsi" w:hAnsiTheme="majorHAnsi" w:cstheme="majorHAnsi"/>
          <w:i/>
          <w:noProof/>
        </w:rPr>
        <w:t xml:space="preserve"> se izpolni glede na izbranega ponudnika</w:t>
      </w:r>
      <w:r w:rsidRPr="00B47BF8">
        <w:rPr>
          <w:rFonts w:asciiTheme="majorHAnsi" w:hAnsiTheme="majorHAnsi" w:cstheme="majorHAnsi"/>
          <w:i/>
          <w:noProof/>
        </w:rPr>
        <w:t>)</w:t>
      </w:r>
    </w:p>
    <w:p w14:paraId="70295E1D" w14:textId="77777777" w:rsidR="006B1163" w:rsidRPr="00B47BF8" w:rsidRDefault="00C12BE7" w:rsidP="008554CF">
      <w:pPr>
        <w:pStyle w:val="Odstavekseznama"/>
        <w:widowControl w:val="0"/>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w:t>
      </w:r>
    </w:p>
    <w:p w14:paraId="08E998E4" w14:textId="0FFB84BE" w:rsidR="00C12BE7" w:rsidRPr="00B47BF8" w:rsidRDefault="00C12BE7" w:rsidP="008554CF">
      <w:pPr>
        <w:pStyle w:val="Odstavekseznama"/>
        <w:widowControl w:val="0"/>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w:t>
      </w:r>
    </w:p>
    <w:p w14:paraId="3F2025F8" w14:textId="3586ED6E" w:rsidR="008554CF" w:rsidRPr="00B47BF8" w:rsidRDefault="008554CF" w:rsidP="008554CF">
      <w:pPr>
        <w:pStyle w:val="Odstavekseznama"/>
        <w:widowControl w:val="0"/>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 </w:t>
      </w:r>
    </w:p>
    <w:p w14:paraId="049B1BA1" w14:textId="3B78D8F6" w:rsidR="00A16466" w:rsidRPr="00B47BF8" w:rsidRDefault="00003FB4" w:rsidP="007635B3">
      <w:pPr>
        <w:pStyle w:val="Odstavekseznama"/>
        <w:widowControl w:val="0"/>
        <w:numPr>
          <w:ilvl w:val="0"/>
          <w:numId w:val="2"/>
        </w:numPr>
        <w:spacing w:after="120" w:line="240" w:lineRule="auto"/>
        <w:ind w:left="714" w:hanging="357"/>
        <w:contextualSpacing w:val="0"/>
        <w:jc w:val="both"/>
        <w:rPr>
          <w:rFonts w:asciiTheme="majorHAnsi" w:hAnsiTheme="majorHAnsi" w:cstheme="majorHAnsi"/>
          <w:lang w:val="sl-SI"/>
        </w:rPr>
      </w:pPr>
      <w:r w:rsidRPr="00B47BF8">
        <w:rPr>
          <w:rFonts w:asciiTheme="majorHAnsi" w:hAnsiTheme="majorHAnsi" w:cstheme="majorHAnsi"/>
          <w:lang w:val="sl-SI"/>
        </w:rPr>
        <w:t>Naročnik t</w:t>
      </w:r>
      <w:r w:rsidR="004A7D0B" w:rsidRPr="00B47BF8">
        <w:rPr>
          <w:rFonts w:asciiTheme="majorHAnsi" w:hAnsiTheme="majorHAnsi" w:cstheme="majorHAnsi"/>
          <w:lang w:val="sl-SI"/>
        </w:rPr>
        <w:t>a okvirni sporazum</w:t>
      </w:r>
      <w:r w:rsidR="00A47E9C" w:rsidRPr="00B47BF8">
        <w:rPr>
          <w:rFonts w:asciiTheme="majorHAnsi" w:hAnsiTheme="majorHAnsi" w:cstheme="majorHAnsi"/>
          <w:lang w:val="sl-SI"/>
        </w:rPr>
        <w:t xml:space="preserve"> </w:t>
      </w:r>
      <w:r w:rsidRPr="00B47BF8">
        <w:rPr>
          <w:rFonts w:asciiTheme="majorHAnsi" w:hAnsiTheme="majorHAnsi" w:cstheme="majorHAnsi"/>
          <w:lang w:val="sl-SI"/>
        </w:rPr>
        <w:t>sklepa v svojem imenu ter v imenu in za račun končnih uporabnikov (</w:t>
      </w:r>
      <w:r w:rsidR="00D644E6" w:rsidRPr="00B47BF8">
        <w:rPr>
          <w:rFonts w:asciiTheme="majorHAnsi" w:hAnsiTheme="majorHAnsi" w:cstheme="majorHAnsi"/>
          <w:lang w:val="sl-SI"/>
        </w:rPr>
        <w:t xml:space="preserve">Arnes in </w:t>
      </w:r>
      <w:r w:rsidRPr="00B47BF8">
        <w:rPr>
          <w:rFonts w:asciiTheme="majorHAnsi" w:hAnsiTheme="majorHAnsi" w:cstheme="majorHAnsi"/>
          <w:lang w:val="sl-SI"/>
        </w:rPr>
        <w:t>vzgojno-izobraževalni zavod</w:t>
      </w:r>
      <w:r w:rsidR="00D644E6" w:rsidRPr="00B47BF8">
        <w:rPr>
          <w:rFonts w:asciiTheme="majorHAnsi" w:hAnsiTheme="majorHAnsi" w:cstheme="majorHAnsi"/>
          <w:lang w:val="sl-SI"/>
        </w:rPr>
        <w:t>i</w:t>
      </w:r>
      <w:r w:rsidRPr="00B47BF8">
        <w:rPr>
          <w:rFonts w:asciiTheme="majorHAnsi" w:hAnsiTheme="majorHAnsi" w:cstheme="majorHAnsi"/>
          <w:lang w:val="sl-SI"/>
        </w:rPr>
        <w:t xml:space="preserve">, ki so navedeni v razpisni dokumentaciji). </w:t>
      </w:r>
      <w:r w:rsidR="00FF2E53" w:rsidRPr="00B47BF8">
        <w:rPr>
          <w:rFonts w:asciiTheme="majorHAnsi" w:hAnsiTheme="majorHAnsi" w:cstheme="majorHAnsi"/>
          <w:lang w:val="sl-SI"/>
        </w:rPr>
        <w:t xml:space="preserve">Vrsta, lastnosti, kakovost in opis predmeta </w:t>
      </w:r>
      <w:r w:rsidR="004A7D0B" w:rsidRPr="00B47BF8">
        <w:rPr>
          <w:rFonts w:asciiTheme="majorHAnsi" w:hAnsiTheme="majorHAnsi" w:cstheme="majorHAnsi"/>
          <w:lang w:val="sl-SI"/>
        </w:rPr>
        <w:t xml:space="preserve">okvirnega sporazuma </w:t>
      </w:r>
      <w:r w:rsidR="00FF2E53" w:rsidRPr="00B47BF8">
        <w:rPr>
          <w:rFonts w:asciiTheme="majorHAnsi" w:hAnsiTheme="majorHAnsi" w:cstheme="majorHAnsi"/>
          <w:lang w:val="sl-SI"/>
        </w:rPr>
        <w:t>so opredeljeni v obrazcu</w:t>
      </w:r>
      <w:r w:rsidR="00092877" w:rsidRPr="00B47BF8">
        <w:rPr>
          <w:rFonts w:asciiTheme="majorHAnsi" w:hAnsiTheme="majorHAnsi" w:cstheme="majorHAnsi"/>
          <w:lang w:val="sl-SI"/>
        </w:rPr>
        <w:t xml:space="preserve"> </w:t>
      </w:r>
      <w:proofErr w:type="spellStart"/>
      <w:r w:rsidR="00F44B66" w:rsidRPr="00B47BF8">
        <w:rPr>
          <w:rFonts w:asciiTheme="majorHAnsi" w:hAnsiTheme="majorHAnsi" w:cstheme="majorHAnsi"/>
          <w:lang w:val="sl-SI"/>
        </w:rPr>
        <w:t>ePRO</w:t>
      </w:r>
      <w:proofErr w:type="spellEnd"/>
      <w:r w:rsidR="00F44B66" w:rsidRPr="00B47BF8">
        <w:rPr>
          <w:rFonts w:asciiTheme="majorHAnsi" w:hAnsiTheme="majorHAnsi" w:cstheme="majorHAnsi"/>
          <w:lang w:val="sl-SI"/>
        </w:rPr>
        <w:t xml:space="preserve"> – </w:t>
      </w:r>
      <w:r w:rsidR="0042706B" w:rsidRPr="00B47BF8">
        <w:rPr>
          <w:rFonts w:asciiTheme="majorHAnsi" w:hAnsiTheme="majorHAnsi" w:cstheme="majorHAnsi"/>
          <w:lang w:val="sl-SI"/>
        </w:rPr>
        <w:t>Specifikacije</w:t>
      </w:r>
      <w:r w:rsidR="000F372D" w:rsidRPr="00B47BF8">
        <w:rPr>
          <w:rFonts w:asciiTheme="majorHAnsi" w:hAnsiTheme="majorHAnsi" w:cstheme="majorHAnsi"/>
          <w:lang w:val="sl-SI"/>
        </w:rPr>
        <w:t xml:space="preserve">, ki </w:t>
      </w:r>
      <w:r w:rsidR="00000F98" w:rsidRPr="00B47BF8">
        <w:rPr>
          <w:rFonts w:asciiTheme="majorHAnsi" w:hAnsiTheme="majorHAnsi" w:cstheme="majorHAnsi"/>
          <w:lang w:val="sl-SI"/>
        </w:rPr>
        <w:t xml:space="preserve">je </w:t>
      </w:r>
      <w:r w:rsidR="002A084E">
        <w:rPr>
          <w:rFonts w:asciiTheme="majorHAnsi" w:hAnsiTheme="majorHAnsi" w:cstheme="majorHAnsi"/>
          <w:lang w:val="sl-SI"/>
        </w:rPr>
        <w:t>del</w:t>
      </w:r>
      <w:r w:rsidR="000F372D" w:rsidRPr="00B47BF8">
        <w:rPr>
          <w:rFonts w:asciiTheme="majorHAnsi" w:hAnsiTheme="majorHAnsi" w:cstheme="majorHAnsi"/>
          <w:lang w:val="sl-SI"/>
        </w:rPr>
        <w:t xml:space="preserve"> </w:t>
      </w:r>
      <w:r w:rsidR="004A7D0B" w:rsidRPr="00B47BF8">
        <w:rPr>
          <w:rFonts w:asciiTheme="majorHAnsi" w:hAnsiTheme="majorHAnsi" w:cstheme="majorHAnsi"/>
          <w:lang w:val="sl-SI"/>
        </w:rPr>
        <w:t>okvirnega sporazuma</w:t>
      </w:r>
      <w:r w:rsidR="00096BDC" w:rsidRPr="00B47BF8">
        <w:rPr>
          <w:rFonts w:asciiTheme="majorHAnsi" w:hAnsiTheme="majorHAnsi" w:cstheme="majorHAnsi"/>
          <w:lang w:val="sl-SI"/>
        </w:rPr>
        <w:t>.</w:t>
      </w:r>
    </w:p>
    <w:p w14:paraId="584B70DC" w14:textId="7CD4E0F7" w:rsidR="00C70982" w:rsidRPr="007635B3" w:rsidRDefault="00C70982" w:rsidP="007635B3">
      <w:pPr>
        <w:pStyle w:val="Odstavekseznama"/>
        <w:numPr>
          <w:ilvl w:val="0"/>
          <w:numId w:val="2"/>
        </w:numPr>
        <w:spacing w:line="240" w:lineRule="auto"/>
        <w:jc w:val="both"/>
        <w:rPr>
          <w:rFonts w:asciiTheme="majorHAnsi" w:hAnsiTheme="majorHAnsi" w:cstheme="majorHAnsi"/>
          <w:lang w:val="sl-SI"/>
        </w:rPr>
      </w:pPr>
      <w:r w:rsidRPr="007635B3">
        <w:rPr>
          <w:rFonts w:asciiTheme="majorHAnsi" w:hAnsiTheme="majorHAnsi" w:cstheme="majorHAnsi"/>
          <w:lang w:val="sl-SI"/>
        </w:rPr>
        <w:t xml:space="preserve">Posamezen </w:t>
      </w:r>
      <w:r w:rsidR="00003FB4" w:rsidRPr="007635B3">
        <w:rPr>
          <w:rFonts w:asciiTheme="majorHAnsi" w:hAnsiTheme="majorHAnsi" w:cstheme="majorHAnsi"/>
          <w:lang w:val="sl-SI"/>
        </w:rPr>
        <w:t xml:space="preserve">končni </w:t>
      </w:r>
      <w:r w:rsidRPr="007635B3">
        <w:rPr>
          <w:rFonts w:asciiTheme="majorHAnsi" w:hAnsiTheme="majorHAnsi" w:cstheme="majorHAnsi"/>
          <w:lang w:val="sl-SI"/>
        </w:rPr>
        <w:t>uporabnik bo v vsakem sklopu skleni</w:t>
      </w:r>
      <w:r w:rsidR="00003FB4" w:rsidRPr="007635B3">
        <w:rPr>
          <w:rFonts w:asciiTheme="majorHAnsi" w:hAnsiTheme="majorHAnsi" w:cstheme="majorHAnsi"/>
          <w:lang w:val="sl-SI"/>
        </w:rPr>
        <w:t>l posamično pogodbo z dobaviteljem na podlagi vzorca posamične pogodbe iz javnega naročila</w:t>
      </w:r>
      <w:r w:rsidRPr="007635B3">
        <w:rPr>
          <w:rFonts w:asciiTheme="majorHAnsi" w:hAnsiTheme="majorHAnsi" w:cstheme="majorHAnsi"/>
          <w:lang w:val="sl-SI"/>
        </w:rPr>
        <w:t xml:space="preserve">. Predvideva se sklenitev večjega števila posamičnih pogodb (največ zgolj po nekaj kosov opreme v vsakem od sklopov </w:t>
      </w:r>
      <w:r w:rsidR="004A7D0B" w:rsidRPr="007635B3">
        <w:rPr>
          <w:rFonts w:asciiTheme="majorHAnsi" w:hAnsiTheme="majorHAnsi" w:cstheme="majorHAnsi"/>
          <w:lang w:val="sl-SI"/>
        </w:rPr>
        <w:t>z vsakim od</w:t>
      </w:r>
      <w:r w:rsidRPr="007635B3">
        <w:rPr>
          <w:rFonts w:asciiTheme="majorHAnsi" w:hAnsiTheme="majorHAnsi" w:cstheme="majorHAnsi"/>
          <w:lang w:val="sl-SI"/>
        </w:rPr>
        <w:t xml:space="preserve"> </w:t>
      </w:r>
      <w:r w:rsidR="00003FB4" w:rsidRPr="007635B3">
        <w:rPr>
          <w:rFonts w:asciiTheme="majorHAnsi" w:hAnsiTheme="majorHAnsi" w:cstheme="majorHAnsi"/>
          <w:lang w:val="sl-SI"/>
        </w:rPr>
        <w:t>končn</w:t>
      </w:r>
      <w:r w:rsidR="004A7D0B" w:rsidRPr="007635B3">
        <w:rPr>
          <w:rFonts w:asciiTheme="majorHAnsi" w:hAnsiTheme="majorHAnsi" w:cstheme="majorHAnsi"/>
          <w:lang w:val="sl-SI"/>
        </w:rPr>
        <w:t>ih</w:t>
      </w:r>
      <w:r w:rsidR="00003FB4" w:rsidRPr="007635B3">
        <w:rPr>
          <w:rFonts w:asciiTheme="majorHAnsi" w:hAnsiTheme="majorHAnsi" w:cstheme="majorHAnsi"/>
          <w:lang w:val="sl-SI"/>
        </w:rPr>
        <w:t xml:space="preserve"> </w:t>
      </w:r>
      <w:r w:rsidRPr="007635B3">
        <w:rPr>
          <w:rFonts w:asciiTheme="majorHAnsi" w:hAnsiTheme="majorHAnsi" w:cstheme="majorHAnsi"/>
          <w:lang w:val="sl-SI"/>
        </w:rPr>
        <w:t>uporabnik</w:t>
      </w:r>
      <w:r w:rsidR="004A7D0B" w:rsidRPr="007635B3">
        <w:rPr>
          <w:rFonts w:asciiTheme="majorHAnsi" w:hAnsiTheme="majorHAnsi" w:cstheme="majorHAnsi"/>
          <w:lang w:val="sl-SI"/>
        </w:rPr>
        <w:t>ov</w:t>
      </w:r>
      <w:r w:rsidRPr="007635B3">
        <w:rPr>
          <w:rFonts w:asciiTheme="majorHAnsi" w:hAnsiTheme="majorHAnsi" w:cstheme="majorHAnsi"/>
          <w:lang w:val="sl-SI"/>
        </w:rPr>
        <w:t xml:space="preserve">). Ne glede na to </w:t>
      </w:r>
      <w:r w:rsidR="00003FB4" w:rsidRPr="007635B3">
        <w:rPr>
          <w:rFonts w:asciiTheme="majorHAnsi" w:hAnsiTheme="majorHAnsi" w:cstheme="majorHAnsi"/>
          <w:lang w:val="sl-SI"/>
        </w:rPr>
        <w:t>je</w:t>
      </w:r>
      <w:r w:rsidRPr="007635B3">
        <w:rPr>
          <w:rFonts w:asciiTheme="majorHAnsi" w:hAnsiTheme="majorHAnsi" w:cstheme="majorHAnsi"/>
          <w:lang w:val="sl-SI"/>
        </w:rPr>
        <w:t xml:space="preserve"> cena na enoto </w:t>
      </w:r>
      <w:r w:rsidR="00003FB4" w:rsidRPr="007635B3">
        <w:rPr>
          <w:rFonts w:asciiTheme="majorHAnsi" w:hAnsiTheme="majorHAnsi" w:cstheme="majorHAnsi"/>
          <w:lang w:val="sl-SI"/>
        </w:rPr>
        <w:t xml:space="preserve">opreme </w:t>
      </w:r>
      <w:r w:rsidRPr="007635B3">
        <w:rPr>
          <w:rFonts w:asciiTheme="majorHAnsi" w:hAnsiTheme="majorHAnsi" w:cstheme="majorHAnsi"/>
          <w:lang w:val="sl-SI"/>
        </w:rPr>
        <w:t xml:space="preserve">podana DDP lokacija kateregakoli </w:t>
      </w:r>
      <w:r w:rsidR="00A47E9C" w:rsidRPr="007635B3">
        <w:rPr>
          <w:rFonts w:asciiTheme="majorHAnsi" w:hAnsiTheme="majorHAnsi" w:cstheme="majorHAnsi"/>
          <w:lang w:val="sl-SI"/>
        </w:rPr>
        <w:t xml:space="preserve">končnega </w:t>
      </w:r>
      <w:r w:rsidRPr="007635B3">
        <w:rPr>
          <w:rFonts w:asciiTheme="majorHAnsi" w:hAnsiTheme="majorHAnsi" w:cstheme="majorHAnsi"/>
          <w:lang w:val="sl-SI"/>
        </w:rPr>
        <w:t>uporabnika v Republiki Sloveniji.</w:t>
      </w:r>
    </w:p>
    <w:p w14:paraId="4D7F96D3" w14:textId="10951382" w:rsidR="00B96815" w:rsidRPr="007635B3" w:rsidRDefault="00B96815" w:rsidP="007635B3">
      <w:pPr>
        <w:pStyle w:val="Odstavekseznama"/>
        <w:numPr>
          <w:ilvl w:val="0"/>
          <w:numId w:val="2"/>
        </w:numPr>
        <w:spacing w:line="240" w:lineRule="auto"/>
        <w:jc w:val="both"/>
        <w:rPr>
          <w:rFonts w:asciiTheme="majorHAnsi" w:hAnsiTheme="majorHAnsi" w:cstheme="majorHAnsi"/>
          <w:lang w:val="sl-SI"/>
        </w:rPr>
      </w:pPr>
      <w:r w:rsidRPr="007635B3">
        <w:rPr>
          <w:rFonts w:asciiTheme="majorHAnsi" w:hAnsiTheme="majorHAnsi" w:cstheme="majorHAnsi"/>
          <w:lang w:val="sl-SI"/>
        </w:rPr>
        <w:t>Pravice iz naslova te</w:t>
      </w:r>
      <w:r w:rsidR="004A7D0B" w:rsidRPr="007635B3">
        <w:rPr>
          <w:rFonts w:asciiTheme="majorHAnsi" w:hAnsiTheme="majorHAnsi" w:cstheme="majorHAnsi"/>
          <w:lang w:val="sl-SI"/>
        </w:rPr>
        <w:t>ga okvirnega sporazuma</w:t>
      </w:r>
      <w:r w:rsidRPr="007635B3">
        <w:rPr>
          <w:rFonts w:asciiTheme="majorHAnsi" w:hAnsiTheme="majorHAnsi" w:cstheme="majorHAnsi"/>
          <w:lang w:val="sl-SI"/>
        </w:rPr>
        <w:t xml:space="preserve"> </w:t>
      </w:r>
      <w:r w:rsidR="00C70982" w:rsidRPr="007635B3">
        <w:rPr>
          <w:rFonts w:asciiTheme="majorHAnsi" w:hAnsiTheme="majorHAnsi" w:cstheme="majorHAnsi"/>
          <w:lang w:val="sl-SI"/>
        </w:rPr>
        <w:t xml:space="preserve">in na </w:t>
      </w:r>
      <w:r w:rsidR="007E51C0" w:rsidRPr="007635B3">
        <w:rPr>
          <w:rFonts w:asciiTheme="majorHAnsi" w:hAnsiTheme="majorHAnsi" w:cstheme="majorHAnsi"/>
          <w:lang w:val="sl-SI"/>
        </w:rPr>
        <w:t xml:space="preserve">tej </w:t>
      </w:r>
      <w:r w:rsidR="00C70982" w:rsidRPr="007635B3">
        <w:rPr>
          <w:rFonts w:asciiTheme="majorHAnsi" w:hAnsiTheme="majorHAnsi" w:cstheme="majorHAnsi"/>
          <w:lang w:val="sl-SI"/>
        </w:rPr>
        <w:t xml:space="preserve">podlagi sklenjenih posamičnih pogodb </w:t>
      </w:r>
      <w:r w:rsidRPr="007635B3">
        <w:rPr>
          <w:rFonts w:asciiTheme="majorHAnsi" w:hAnsiTheme="majorHAnsi" w:cstheme="majorHAnsi"/>
          <w:lang w:val="sl-SI"/>
        </w:rPr>
        <w:t xml:space="preserve">(npr. pogodbene kazni, finančna zavarovanja) v imenu in za račun </w:t>
      </w:r>
      <w:r w:rsidR="00965981" w:rsidRPr="007635B3">
        <w:rPr>
          <w:rFonts w:asciiTheme="majorHAnsi" w:hAnsiTheme="majorHAnsi" w:cstheme="majorHAnsi"/>
          <w:lang w:val="sl-SI"/>
        </w:rPr>
        <w:t xml:space="preserve">končnih </w:t>
      </w:r>
      <w:r w:rsidRPr="007635B3">
        <w:rPr>
          <w:rFonts w:asciiTheme="majorHAnsi" w:hAnsiTheme="majorHAnsi" w:cstheme="majorHAnsi"/>
          <w:lang w:val="sl-SI"/>
        </w:rPr>
        <w:t>uporabnikov uveljavlja naročnik.</w:t>
      </w:r>
    </w:p>
    <w:p w14:paraId="0867D6F5" w14:textId="052CF993" w:rsidR="004D5C39" w:rsidRPr="007635B3" w:rsidRDefault="004D5C39" w:rsidP="007635B3">
      <w:pPr>
        <w:pStyle w:val="Odstavekseznama"/>
        <w:numPr>
          <w:ilvl w:val="0"/>
          <w:numId w:val="2"/>
        </w:numPr>
        <w:spacing w:line="240" w:lineRule="auto"/>
        <w:jc w:val="both"/>
        <w:rPr>
          <w:rFonts w:asciiTheme="majorHAnsi" w:hAnsiTheme="majorHAnsi" w:cstheme="majorHAnsi"/>
          <w:lang w:val="sl-SI"/>
        </w:rPr>
      </w:pPr>
      <w:r w:rsidRPr="007635B3">
        <w:rPr>
          <w:rFonts w:asciiTheme="majorHAnsi" w:hAnsiTheme="majorHAnsi" w:cstheme="majorHAnsi"/>
          <w:lang w:val="sl-SI"/>
        </w:rPr>
        <w:t xml:space="preserve">Ta </w:t>
      </w:r>
      <w:r w:rsidR="004A7D0B" w:rsidRPr="007635B3">
        <w:rPr>
          <w:rFonts w:asciiTheme="majorHAnsi" w:hAnsiTheme="majorHAnsi" w:cstheme="majorHAnsi"/>
          <w:lang w:val="sl-SI"/>
        </w:rPr>
        <w:t>okvirni sporazum</w:t>
      </w:r>
      <w:r w:rsidRPr="007635B3">
        <w:rPr>
          <w:rFonts w:asciiTheme="majorHAnsi" w:hAnsiTheme="majorHAnsi" w:cstheme="majorHAnsi"/>
          <w:lang w:val="sl-SI"/>
        </w:rPr>
        <w:t xml:space="preserve"> za naročnika ali končne uporabnike ne ustvarja finančnih posledic. Za končne </w:t>
      </w:r>
      <w:r w:rsidR="00A47E9C" w:rsidRPr="007635B3">
        <w:rPr>
          <w:rFonts w:asciiTheme="majorHAnsi" w:hAnsiTheme="majorHAnsi" w:cstheme="majorHAnsi"/>
          <w:lang w:val="sl-SI"/>
        </w:rPr>
        <w:t xml:space="preserve">uporabnike </w:t>
      </w:r>
      <w:r w:rsidRPr="007635B3">
        <w:rPr>
          <w:rFonts w:asciiTheme="majorHAnsi" w:hAnsiTheme="majorHAnsi" w:cstheme="majorHAnsi"/>
          <w:lang w:val="sl-SI"/>
        </w:rPr>
        <w:t>ustvarja finančne posledice posamična pogodba, sklenjena na podlagi te</w:t>
      </w:r>
      <w:r w:rsidR="004A7D0B" w:rsidRPr="007635B3">
        <w:rPr>
          <w:rFonts w:asciiTheme="majorHAnsi" w:hAnsiTheme="majorHAnsi" w:cstheme="majorHAnsi"/>
          <w:lang w:val="sl-SI"/>
        </w:rPr>
        <w:t>ga okvirnega sporazuma</w:t>
      </w:r>
      <w:r w:rsidRPr="007635B3">
        <w:rPr>
          <w:rFonts w:asciiTheme="majorHAnsi" w:hAnsiTheme="majorHAnsi" w:cstheme="majorHAnsi"/>
          <w:lang w:val="sl-SI"/>
        </w:rPr>
        <w:t>.</w:t>
      </w:r>
    </w:p>
    <w:p w14:paraId="32CA045B" w14:textId="77777777" w:rsidR="00B96815" w:rsidRPr="007635B3" w:rsidRDefault="00B96815" w:rsidP="007635B3">
      <w:pPr>
        <w:pStyle w:val="Odstavekseznama"/>
        <w:numPr>
          <w:ilvl w:val="0"/>
          <w:numId w:val="2"/>
        </w:numPr>
        <w:spacing w:line="240" w:lineRule="auto"/>
        <w:jc w:val="both"/>
        <w:rPr>
          <w:rFonts w:asciiTheme="majorHAnsi" w:hAnsiTheme="majorHAnsi" w:cstheme="majorHAnsi"/>
          <w:lang w:val="sl-SI"/>
        </w:rPr>
      </w:pPr>
      <w:r w:rsidRPr="007635B3">
        <w:rPr>
          <w:rFonts w:asciiTheme="majorHAnsi" w:hAnsiTheme="majorHAnsi" w:cstheme="majorHAnsi"/>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0B15D986" w14:textId="58366637" w:rsidR="00FF2E53" w:rsidRPr="007635B3" w:rsidRDefault="00753040" w:rsidP="007635B3">
      <w:pPr>
        <w:pStyle w:val="Odstavekseznama"/>
        <w:numPr>
          <w:ilvl w:val="0"/>
          <w:numId w:val="2"/>
        </w:numPr>
        <w:spacing w:line="240" w:lineRule="auto"/>
        <w:jc w:val="both"/>
        <w:rPr>
          <w:rFonts w:asciiTheme="majorHAnsi" w:hAnsiTheme="majorHAnsi" w:cstheme="majorHAnsi"/>
          <w:lang w:val="sl-SI"/>
        </w:rPr>
      </w:pPr>
      <w:r w:rsidRPr="007635B3">
        <w:rPr>
          <w:rFonts w:asciiTheme="majorHAnsi" w:hAnsiTheme="majorHAnsi" w:cstheme="majorHAnsi"/>
          <w:lang w:val="sl-SI"/>
        </w:rPr>
        <w:t>Dobavitelj</w:t>
      </w:r>
      <w:r w:rsidR="000F372D" w:rsidRPr="007635B3">
        <w:rPr>
          <w:rFonts w:asciiTheme="majorHAnsi" w:hAnsiTheme="majorHAnsi" w:cstheme="majorHAnsi"/>
          <w:lang w:val="sl-SI"/>
        </w:rPr>
        <w:t xml:space="preserve"> z izpolnitvijo </w:t>
      </w:r>
      <w:r w:rsidR="00A16466" w:rsidRPr="007635B3">
        <w:rPr>
          <w:rFonts w:asciiTheme="majorHAnsi" w:hAnsiTheme="majorHAnsi" w:cstheme="majorHAnsi"/>
          <w:lang w:val="sl-SI"/>
        </w:rPr>
        <w:t>obrazca</w:t>
      </w:r>
      <w:r w:rsidR="00A16466" w:rsidRPr="007635B3">
        <w:rPr>
          <w:rFonts w:asciiTheme="majorHAnsi" w:hAnsiTheme="majorHAnsi" w:cstheme="majorHAnsi"/>
        </w:rPr>
        <w:t xml:space="preserve"> </w:t>
      </w:r>
      <w:proofErr w:type="spellStart"/>
      <w:r w:rsidR="00A16466" w:rsidRPr="007635B3">
        <w:rPr>
          <w:rFonts w:asciiTheme="majorHAnsi" w:hAnsiTheme="majorHAnsi" w:cstheme="majorHAnsi"/>
          <w:lang w:val="sl-SI"/>
        </w:rPr>
        <w:t>ePRO</w:t>
      </w:r>
      <w:proofErr w:type="spellEnd"/>
      <w:r w:rsidR="00A16466" w:rsidRPr="007635B3">
        <w:rPr>
          <w:rFonts w:asciiTheme="majorHAnsi" w:hAnsiTheme="majorHAnsi" w:cstheme="majorHAnsi"/>
          <w:lang w:val="sl-SI"/>
        </w:rPr>
        <w:t xml:space="preserve"> – Specifikacije</w:t>
      </w:r>
      <w:r w:rsidR="000F372D" w:rsidRPr="007635B3">
        <w:rPr>
          <w:rFonts w:asciiTheme="majorHAnsi" w:hAnsiTheme="majorHAnsi" w:cstheme="majorHAnsi"/>
          <w:lang w:val="sl-SI"/>
        </w:rPr>
        <w:t xml:space="preserve"> </w:t>
      </w:r>
      <w:r w:rsidR="00076DE8" w:rsidRPr="007635B3">
        <w:rPr>
          <w:rFonts w:asciiTheme="majorHAnsi" w:hAnsiTheme="majorHAnsi" w:cstheme="majorHAnsi"/>
          <w:lang w:val="sl-SI"/>
        </w:rPr>
        <w:t xml:space="preserve">in podpisom obrazca </w:t>
      </w:r>
      <w:proofErr w:type="spellStart"/>
      <w:r w:rsidR="00076DE8" w:rsidRPr="007635B3">
        <w:rPr>
          <w:rFonts w:asciiTheme="majorHAnsi" w:hAnsiTheme="majorHAnsi" w:cstheme="majorHAnsi"/>
          <w:lang w:val="sl-SI"/>
        </w:rPr>
        <w:t>ePRO</w:t>
      </w:r>
      <w:proofErr w:type="spellEnd"/>
      <w:r w:rsidR="00076DE8" w:rsidRPr="007635B3">
        <w:rPr>
          <w:rFonts w:asciiTheme="majorHAnsi" w:hAnsiTheme="majorHAnsi" w:cstheme="majorHAnsi"/>
          <w:lang w:val="sl-SI"/>
        </w:rPr>
        <w:t xml:space="preserve"> –</w:t>
      </w:r>
      <w:r w:rsidR="007E51C0" w:rsidRPr="007635B3">
        <w:rPr>
          <w:rFonts w:asciiTheme="majorHAnsi" w:hAnsiTheme="majorHAnsi" w:cstheme="majorHAnsi"/>
          <w:lang w:val="sl-SI"/>
        </w:rPr>
        <w:t xml:space="preserve"> </w:t>
      </w:r>
      <w:r w:rsidR="004A7D0B" w:rsidRPr="007635B3">
        <w:rPr>
          <w:rFonts w:asciiTheme="majorHAnsi" w:hAnsiTheme="majorHAnsi" w:cstheme="majorHAnsi"/>
          <w:lang w:val="sl-SI"/>
        </w:rPr>
        <w:t>Okvirni sporazum</w:t>
      </w:r>
      <w:r w:rsidR="00076DE8" w:rsidRPr="007635B3">
        <w:rPr>
          <w:rFonts w:asciiTheme="majorHAnsi" w:hAnsiTheme="majorHAnsi" w:cstheme="majorHAnsi"/>
          <w:lang w:val="sl-SI"/>
        </w:rPr>
        <w:t xml:space="preserve"> </w:t>
      </w:r>
      <w:r w:rsidR="000F372D" w:rsidRPr="007635B3">
        <w:rPr>
          <w:rFonts w:asciiTheme="majorHAnsi" w:hAnsiTheme="majorHAnsi" w:cstheme="majorHAnsi"/>
          <w:lang w:val="sl-SI"/>
        </w:rPr>
        <w:t>izjavlja, da ponujeno blago</w:t>
      </w:r>
      <w:r w:rsidR="00076DE8" w:rsidRPr="007635B3">
        <w:rPr>
          <w:rFonts w:asciiTheme="majorHAnsi" w:hAnsiTheme="majorHAnsi" w:cstheme="majorHAnsi"/>
          <w:lang w:val="sl-SI"/>
        </w:rPr>
        <w:t xml:space="preserve"> v celoti ustreza</w:t>
      </w:r>
      <w:r w:rsidR="000F372D" w:rsidRPr="007635B3">
        <w:rPr>
          <w:rFonts w:asciiTheme="majorHAnsi" w:hAnsiTheme="majorHAnsi" w:cstheme="majorHAnsi"/>
          <w:lang w:val="sl-SI"/>
        </w:rPr>
        <w:t xml:space="preserve"> navedenim opisom.</w:t>
      </w:r>
      <w:r w:rsidRPr="007635B3">
        <w:rPr>
          <w:rFonts w:asciiTheme="majorHAnsi" w:hAnsiTheme="majorHAnsi" w:cstheme="majorHAnsi"/>
          <w:lang w:val="sl-SI"/>
        </w:rPr>
        <w:t xml:space="preserve"> </w:t>
      </w:r>
    </w:p>
    <w:p w14:paraId="39FC3B40" w14:textId="0B2D724D" w:rsidR="00E47912" w:rsidRPr="00B47BF8" w:rsidRDefault="00E47912" w:rsidP="007635B3">
      <w:pPr>
        <w:pStyle w:val="Odstavekseznama"/>
        <w:widowControl w:val="0"/>
        <w:spacing w:before="120" w:after="120" w:line="240" w:lineRule="auto"/>
        <w:jc w:val="both"/>
        <w:rPr>
          <w:rFonts w:asciiTheme="majorHAnsi" w:hAnsiTheme="majorHAnsi" w:cstheme="majorHAnsi"/>
          <w:lang w:val="sl-SI"/>
        </w:rPr>
      </w:pPr>
    </w:p>
    <w:p w14:paraId="6986B874" w14:textId="77777777" w:rsidR="008554CF" w:rsidRPr="00B47BF8" w:rsidRDefault="008554CF" w:rsidP="008554CF">
      <w:pPr>
        <w:pStyle w:val="Odstavekseznama"/>
        <w:widowControl w:val="0"/>
        <w:spacing w:before="120" w:after="120" w:line="240" w:lineRule="auto"/>
        <w:jc w:val="both"/>
        <w:rPr>
          <w:rFonts w:asciiTheme="majorHAnsi" w:hAnsiTheme="majorHAnsi" w:cstheme="majorHAnsi"/>
          <w:lang w:val="sl-SI"/>
        </w:rPr>
      </w:pPr>
    </w:p>
    <w:p w14:paraId="6046A193" w14:textId="4C7E433A" w:rsidR="001166E0" w:rsidRPr="00B47BF8" w:rsidRDefault="001166E0" w:rsidP="00B47BF8">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0B17193" w14:textId="28F1CDC7" w:rsidR="001166E0" w:rsidRPr="00B47BF8" w:rsidRDefault="001166E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KOLIČINE, CENE IN IZVEDBENI POGOJI</w:t>
      </w:r>
      <w:r w:rsidR="00C12BE7" w:rsidRPr="00B47BF8">
        <w:rPr>
          <w:rFonts w:asciiTheme="majorHAnsi" w:hAnsiTheme="majorHAnsi" w:cstheme="majorHAnsi"/>
          <w:lang w:val="sl-SI"/>
        </w:rPr>
        <w:t xml:space="preserve"> </w:t>
      </w:r>
    </w:p>
    <w:p w14:paraId="3E474544" w14:textId="77777777" w:rsidR="00F1141D" w:rsidRPr="00B47BF8" w:rsidRDefault="00F1141D" w:rsidP="008554CF">
      <w:pPr>
        <w:pStyle w:val="Odstavekseznama"/>
        <w:widowControl w:val="0"/>
        <w:numPr>
          <w:ilvl w:val="0"/>
          <w:numId w:val="2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Okvirne količine in cena na enoto:</w:t>
      </w:r>
    </w:p>
    <w:p w14:paraId="3CB385AC" w14:textId="300DDB42" w:rsidR="008554CF" w:rsidRPr="00B47BF8" w:rsidRDefault="00364F90" w:rsidP="008554CF">
      <w:pPr>
        <w:widowControl w:val="0"/>
        <w:spacing w:before="120" w:after="120" w:line="240" w:lineRule="auto"/>
        <w:jc w:val="both"/>
        <w:rPr>
          <w:rFonts w:asciiTheme="majorHAnsi" w:hAnsiTheme="majorHAnsi" w:cstheme="majorHAnsi"/>
          <w:i/>
          <w:lang w:val="sl-SI"/>
        </w:rPr>
      </w:pPr>
      <w:r w:rsidRPr="00B47BF8">
        <w:rPr>
          <w:rFonts w:asciiTheme="majorHAnsi" w:hAnsiTheme="majorHAnsi" w:cstheme="majorHAnsi"/>
          <w:i/>
          <w:lang w:val="sl-SI"/>
        </w:rPr>
        <w:t>(</w:t>
      </w:r>
      <w:r w:rsidR="00F1141D" w:rsidRPr="00B47BF8">
        <w:rPr>
          <w:rFonts w:asciiTheme="majorHAnsi" w:hAnsiTheme="majorHAnsi" w:cstheme="majorHAnsi"/>
          <w:i/>
          <w:lang w:val="sl-SI"/>
        </w:rPr>
        <w:t>t</w:t>
      </w:r>
      <w:r w:rsidRPr="00B47BF8">
        <w:rPr>
          <w:rFonts w:asciiTheme="majorHAnsi" w:hAnsiTheme="majorHAnsi" w:cstheme="majorHAnsi"/>
          <w:i/>
          <w:lang w:val="sl-SI"/>
        </w:rPr>
        <w:t>abela je</w:t>
      </w:r>
      <w:r w:rsidR="00F61AC6" w:rsidRPr="00B47BF8">
        <w:rPr>
          <w:rFonts w:asciiTheme="majorHAnsi" w:hAnsiTheme="majorHAnsi" w:cstheme="majorHAnsi"/>
          <w:i/>
          <w:lang w:val="sl-SI"/>
        </w:rPr>
        <w:t xml:space="preserve"> vzorčna in NI</w:t>
      </w:r>
      <w:r w:rsidRPr="00B47BF8">
        <w:rPr>
          <w:rFonts w:asciiTheme="majorHAnsi" w:hAnsiTheme="majorHAnsi" w:cstheme="majorHAnsi"/>
          <w:i/>
          <w:lang w:val="sl-SI"/>
        </w:rPr>
        <w:t xml:space="preserve"> namenjena ocenjevanju ponudb)</w:t>
      </w:r>
      <w:r w:rsidR="00A47E9C" w:rsidRPr="00B47BF8">
        <w:rPr>
          <w:rFonts w:asciiTheme="majorHAnsi" w:hAnsiTheme="majorHAnsi" w:cstheme="majorHAnsi"/>
          <w:i/>
          <w:lang w:val="sl-SI"/>
        </w:rPr>
        <w:t xml:space="preserve"> </w:t>
      </w:r>
    </w:p>
    <w:p w14:paraId="1EA134B1" w14:textId="77777777" w:rsidR="008554CF" w:rsidRPr="00B47BF8" w:rsidRDefault="008554CF">
      <w:pPr>
        <w:spacing w:after="0" w:line="240" w:lineRule="auto"/>
        <w:rPr>
          <w:rFonts w:asciiTheme="majorHAnsi" w:hAnsiTheme="majorHAnsi" w:cstheme="majorHAnsi"/>
          <w:i/>
          <w:lang w:val="sl-SI"/>
        </w:rPr>
      </w:pPr>
      <w:r w:rsidRPr="00B47BF8">
        <w:rPr>
          <w:rFonts w:asciiTheme="majorHAnsi" w:hAnsiTheme="majorHAnsi" w:cstheme="majorHAnsi"/>
          <w:i/>
          <w:lang w:val="sl-SI"/>
        </w:rPr>
        <w:br w:type="page"/>
      </w:r>
    </w:p>
    <w:p w14:paraId="26554391" w14:textId="77777777" w:rsidR="00364F90" w:rsidRPr="00B47BF8" w:rsidRDefault="00364F90" w:rsidP="008554CF">
      <w:pPr>
        <w:widowControl w:val="0"/>
        <w:spacing w:before="120" w:after="120" w:line="240" w:lineRule="auto"/>
        <w:jc w:val="both"/>
        <w:rPr>
          <w:rFonts w:asciiTheme="majorHAnsi" w:hAnsiTheme="majorHAnsi" w:cstheme="majorHAnsi"/>
          <w: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383"/>
        <w:gridCol w:w="1417"/>
        <w:gridCol w:w="1417"/>
        <w:gridCol w:w="1412"/>
      </w:tblGrid>
      <w:tr w:rsidR="004B6666" w:rsidRPr="00B47BF8" w14:paraId="0CE40959" w14:textId="77777777" w:rsidTr="007B2872">
        <w:trPr>
          <w:trHeight w:val="20"/>
          <w:jc w:val="center"/>
        </w:trPr>
        <w:tc>
          <w:tcPr>
            <w:tcW w:w="5000" w:type="pct"/>
            <w:gridSpan w:val="4"/>
            <w:shd w:val="clear" w:color="auto" w:fill="FAAA5A"/>
            <w:vAlign w:val="center"/>
          </w:tcPr>
          <w:p w14:paraId="025EE0D5" w14:textId="77777777" w:rsidR="00E83A6D" w:rsidRPr="00B47BF8" w:rsidRDefault="008726FD" w:rsidP="008554CF">
            <w:pPr>
              <w:widowControl w:val="0"/>
              <w:spacing w:after="0" w:line="240" w:lineRule="auto"/>
              <w:rPr>
                <w:rFonts w:asciiTheme="majorHAnsi" w:hAnsiTheme="majorHAnsi" w:cstheme="majorHAnsi"/>
                <w:b/>
                <w:i/>
                <w:color w:val="808080" w:themeColor="background1" w:themeShade="80"/>
                <w:lang w:val="sl-SI"/>
              </w:rPr>
            </w:pPr>
            <w:r w:rsidRPr="00B47BF8">
              <w:rPr>
                <w:rFonts w:asciiTheme="majorHAnsi" w:hAnsiTheme="majorHAnsi" w:cstheme="majorHAnsi"/>
                <w:b/>
                <w:i/>
                <w:color w:val="808080" w:themeColor="background1" w:themeShade="80"/>
                <w:lang w:val="sl-SI"/>
              </w:rPr>
              <w:t>CENA</w:t>
            </w:r>
          </w:p>
        </w:tc>
      </w:tr>
      <w:tr w:rsidR="004B6666" w:rsidRPr="00B47BF8" w14:paraId="1C5A682C" w14:textId="77777777" w:rsidTr="005E2A0D">
        <w:trPr>
          <w:trHeight w:val="20"/>
          <w:jc w:val="center"/>
        </w:trPr>
        <w:tc>
          <w:tcPr>
            <w:tcW w:w="2795" w:type="pct"/>
            <w:tcBorders>
              <w:bottom w:val="single" w:sz="4" w:space="0" w:color="auto"/>
            </w:tcBorders>
            <w:shd w:val="clear" w:color="auto" w:fill="FAAA5A"/>
            <w:vAlign w:val="center"/>
          </w:tcPr>
          <w:p w14:paraId="02E65583" w14:textId="77777777" w:rsidR="004B6666" w:rsidRPr="00B47BF8" w:rsidRDefault="004B6666" w:rsidP="008554CF">
            <w:pPr>
              <w:widowControl w:val="0"/>
              <w:spacing w:after="0" w:line="240" w:lineRule="auto"/>
              <w:jc w:val="center"/>
              <w:rPr>
                <w:rFonts w:asciiTheme="majorHAnsi" w:hAnsiTheme="majorHAnsi" w:cstheme="majorHAnsi"/>
                <w:b/>
                <w:i/>
                <w:color w:val="808080" w:themeColor="background1" w:themeShade="80"/>
                <w:lang w:val="sl-SI"/>
              </w:rPr>
            </w:pPr>
            <w:r w:rsidRPr="00B47BF8">
              <w:rPr>
                <w:rFonts w:asciiTheme="majorHAnsi" w:hAnsiTheme="majorHAnsi" w:cstheme="majorHAnsi"/>
                <w:b/>
                <w:i/>
                <w:color w:val="808080" w:themeColor="background1" w:themeShade="80"/>
                <w:lang w:val="sl-SI"/>
              </w:rPr>
              <w:t>Postavka</w:t>
            </w:r>
          </w:p>
        </w:tc>
        <w:tc>
          <w:tcPr>
            <w:tcW w:w="736" w:type="pct"/>
            <w:tcBorders>
              <w:bottom w:val="single" w:sz="4" w:space="0" w:color="auto"/>
            </w:tcBorders>
            <w:shd w:val="clear" w:color="auto" w:fill="FAAA5A"/>
            <w:vAlign w:val="center"/>
          </w:tcPr>
          <w:p w14:paraId="596B4696" w14:textId="5E554563" w:rsidR="004B6666" w:rsidRPr="00B47BF8" w:rsidRDefault="004B6666" w:rsidP="008554CF">
            <w:pPr>
              <w:widowControl w:val="0"/>
              <w:spacing w:after="0" w:line="240" w:lineRule="auto"/>
              <w:jc w:val="center"/>
              <w:rPr>
                <w:rFonts w:asciiTheme="majorHAnsi" w:hAnsiTheme="majorHAnsi" w:cstheme="majorHAnsi"/>
                <w:b/>
                <w:i/>
                <w:color w:val="808080" w:themeColor="background1" w:themeShade="80"/>
                <w:lang w:val="sl-SI"/>
              </w:rPr>
            </w:pPr>
            <w:r w:rsidRPr="00B47BF8">
              <w:rPr>
                <w:rFonts w:asciiTheme="majorHAnsi" w:hAnsiTheme="majorHAnsi" w:cstheme="majorHAnsi"/>
                <w:b/>
                <w:i/>
                <w:color w:val="808080" w:themeColor="background1" w:themeShade="80"/>
                <w:lang w:val="sl-SI"/>
              </w:rPr>
              <w:t>Okvirna količina</w:t>
            </w:r>
          </w:p>
        </w:tc>
        <w:tc>
          <w:tcPr>
            <w:tcW w:w="736" w:type="pct"/>
            <w:shd w:val="clear" w:color="auto" w:fill="FAAA5A"/>
            <w:vAlign w:val="center"/>
          </w:tcPr>
          <w:p w14:paraId="17EC5BA2" w14:textId="0DEE5908" w:rsidR="004B6666" w:rsidRPr="00B47BF8" w:rsidRDefault="004B6666" w:rsidP="008554CF">
            <w:pPr>
              <w:widowControl w:val="0"/>
              <w:spacing w:after="0" w:line="240" w:lineRule="auto"/>
              <w:jc w:val="center"/>
              <w:rPr>
                <w:rFonts w:asciiTheme="majorHAnsi" w:hAnsiTheme="majorHAnsi" w:cstheme="majorHAnsi"/>
                <w:b/>
                <w:i/>
                <w:color w:val="808080" w:themeColor="background1" w:themeShade="80"/>
                <w:lang w:val="sl-SI"/>
              </w:rPr>
            </w:pPr>
            <w:r w:rsidRPr="00B47BF8">
              <w:rPr>
                <w:rFonts w:asciiTheme="majorHAnsi" w:hAnsiTheme="majorHAnsi" w:cstheme="majorHAnsi"/>
                <w:b/>
                <w:i/>
                <w:color w:val="808080" w:themeColor="background1" w:themeShade="80"/>
                <w:lang w:val="sl-SI"/>
              </w:rPr>
              <w:t>Maksimalna količina</w:t>
            </w:r>
          </w:p>
        </w:tc>
        <w:tc>
          <w:tcPr>
            <w:tcW w:w="733" w:type="pct"/>
            <w:shd w:val="clear" w:color="auto" w:fill="FAAA5A"/>
            <w:vAlign w:val="center"/>
          </w:tcPr>
          <w:p w14:paraId="5941D914" w14:textId="5153D3AC" w:rsidR="004B6666" w:rsidRPr="00B47BF8" w:rsidRDefault="004B6666" w:rsidP="008554CF">
            <w:pPr>
              <w:widowControl w:val="0"/>
              <w:spacing w:after="0" w:line="240" w:lineRule="auto"/>
              <w:jc w:val="center"/>
              <w:rPr>
                <w:rFonts w:asciiTheme="majorHAnsi" w:hAnsiTheme="majorHAnsi" w:cstheme="majorHAnsi"/>
                <w:b/>
                <w:i/>
                <w:color w:val="808080" w:themeColor="background1" w:themeShade="80"/>
                <w:lang w:val="sl-SI"/>
              </w:rPr>
            </w:pPr>
            <w:r w:rsidRPr="00B47BF8">
              <w:rPr>
                <w:rFonts w:asciiTheme="majorHAnsi" w:hAnsiTheme="majorHAnsi" w:cstheme="majorHAnsi"/>
                <w:b/>
                <w:i/>
                <w:color w:val="808080" w:themeColor="background1" w:themeShade="80"/>
                <w:lang w:val="sl-SI"/>
              </w:rPr>
              <w:t>Cena na enoto v EUR brez DDV</w:t>
            </w:r>
          </w:p>
        </w:tc>
      </w:tr>
      <w:tr w:rsidR="0024378C" w:rsidRPr="00B47BF8" w14:paraId="63B661DC" w14:textId="77777777" w:rsidTr="0012741E">
        <w:trPr>
          <w:trHeight w:val="20"/>
          <w:jc w:val="center"/>
        </w:trPr>
        <w:tc>
          <w:tcPr>
            <w:tcW w:w="2795" w:type="pct"/>
            <w:tcBorders>
              <w:bottom w:val="single" w:sz="4" w:space="0" w:color="auto"/>
              <w:right w:val="single" w:sz="4" w:space="0" w:color="auto"/>
            </w:tcBorders>
            <w:shd w:val="clear" w:color="auto" w:fill="FFE599" w:themeFill="accent4" w:themeFillTint="66"/>
            <w:vAlign w:val="center"/>
          </w:tcPr>
          <w:p w14:paraId="535B2661" w14:textId="1A93451F" w:rsidR="0024378C" w:rsidRPr="0024378C" w:rsidRDefault="0024378C" w:rsidP="0024378C">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r w:rsidRPr="0024378C">
              <w:rPr>
                <w:rFonts w:ascii="Calibri Light" w:hAnsi="Calibri Light" w:cs="Calibri Light"/>
                <w:bCs/>
                <w:i/>
                <w:color w:val="808080" w:themeColor="background1" w:themeShade="80"/>
              </w:rPr>
              <w:t xml:space="preserve">Energijsko </w:t>
            </w:r>
            <w:proofErr w:type="spellStart"/>
            <w:r w:rsidRPr="0024378C">
              <w:rPr>
                <w:rFonts w:ascii="Calibri Light" w:hAnsi="Calibri Light" w:cs="Calibri Light"/>
                <w:bCs/>
                <w:i/>
                <w:color w:val="808080" w:themeColor="background1" w:themeShade="80"/>
              </w:rPr>
              <w:t>učinkovit</w:t>
            </w:r>
            <w:proofErr w:type="spellEnd"/>
            <w:r w:rsidRPr="0024378C">
              <w:rPr>
                <w:rFonts w:ascii="Calibri Light" w:hAnsi="Calibri Light" w:cs="Calibri Light"/>
                <w:bCs/>
                <w:i/>
                <w:color w:val="808080" w:themeColor="background1" w:themeShade="80"/>
              </w:rPr>
              <w:t xml:space="preserve"> </w:t>
            </w:r>
            <w:proofErr w:type="spellStart"/>
            <w:r w:rsidRPr="0024378C">
              <w:rPr>
                <w:rFonts w:ascii="Calibri Light" w:hAnsi="Calibri Light" w:cs="Calibri Light"/>
                <w:bCs/>
                <w:i/>
                <w:color w:val="808080" w:themeColor="background1" w:themeShade="80"/>
              </w:rPr>
              <w:t>zaslon</w:t>
            </w:r>
            <w:proofErr w:type="spellEnd"/>
            <w:r w:rsidRPr="0024378C">
              <w:rPr>
                <w:rFonts w:ascii="Calibri Light" w:hAnsi="Calibri Light" w:cs="Calibri Light"/>
                <w:bCs/>
                <w:i/>
                <w:color w:val="808080" w:themeColor="background1" w:themeShade="80"/>
              </w:rPr>
              <w:t xml:space="preserve">  - 27''</w:t>
            </w:r>
          </w:p>
        </w:tc>
        <w:tc>
          <w:tcPr>
            <w:tcW w:w="736" w:type="pct"/>
            <w:tcBorders>
              <w:bottom w:val="single" w:sz="4" w:space="0" w:color="auto"/>
              <w:right w:val="single" w:sz="4" w:space="0" w:color="auto"/>
            </w:tcBorders>
            <w:shd w:val="clear" w:color="auto" w:fill="FFE599" w:themeFill="accent4" w:themeFillTint="66"/>
            <w:vAlign w:val="center"/>
          </w:tcPr>
          <w:p w14:paraId="6ADC36E2" w14:textId="79E910AA" w:rsidR="0024378C" w:rsidRPr="0024378C" w:rsidRDefault="0024378C" w:rsidP="0024378C">
            <w:pPr>
              <w:widowControl w:val="0"/>
              <w:spacing w:after="0" w:line="240" w:lineRule="auto"/>
              <w:jc w:val="center"/>
              <w:rPr>
                <w:rFonts w:asciiTheme="majorHAnsi" w:hAnsiTheme="majorHAnsi" w:cstheme="majorHAnsi"/>
                <w:i/>
                <w:color w:val="808080" w:themeColor="background1" w:themeShade="80"/>
                <w:lang w:val="sl-SI"/>
              </w:rPr>
            </w:pPr>
            <w:r w:rsidRPr="0024378C">
              <w:rPr>
                <w:rFonts w:ascii="Calibri Light" w:hAnsi="Calibri Light" w:cs="Calibri Light"/>
                <w:i/>
                <w:color w:val="808080" w:themeColor="background1" w:themeShade="80"/>
              </w:rPr>
              <w:t>275</w:t>
            </w:r>
          </w:p>
        </w:tc>
        <w:tc>
          <w:tcPr>
            <w:tcW w:w="736" w:type="pct"/>
            <w:shd w:val="clear" w:color="auto" w:fill="FFE599" w:themeFill="accent4" w:themeFillTint="66"/>
            <w:vAlign w:val="center"/>
          </w:tcPr>
          <w:p w14:paraId="2177EC6A" w14:textId="4EFF57F6" w:rsidR="0024378C" w:rsidRPr="0024378C" w:rsidRDefault="0024378C" w:rsidP="0024378C">
            <w:pPr>
              <w:widowControl w:val="0"/>
              <w:spacing w:after="0" w:line="240" w:lineRule="auto"/>
              <w:jc w:val="center"/>
              <w:rPr>
                <w:rFonts w:asciiTheme="majorHAnsi" w:hAnsiTheme="majorHAnsi" w:cstheme="majorHAnsi"/>
                <w:i/>
                <w:color w:val="808080" w:themeColor="background1" w:themeShade="80"/>
                <w:lang w:val="sl-SI"/>
              </w:rPr>
            </w:pPr>
            <w:r w:rsidRPr="0024378C">
              <w:rPr>
                <w:rFonts w:ascii="Calibri Light" w:hAnsi="Calibri Light" w:cs="Calibri Light"/>
                <w:bCs/>
                <w:i/>
                <w:color w:val="808080" w:themeColor="background1" w:themeShade="80"/>
              </w:rPr>
              <w:t>825</w:t>
            </w:r>
          </w:p>
        </w:tc>
        <w:tc>
          <w:tcPr>
            <w:tcW w:w="733" w:type="pct"/>
            <w:shd w:val="clear" w:color="auto" w:fill="auto"/>
          </w:tcPr>
          <w:p w14:paraId="31315831" w14:textId="618409C6" w:rsidR="0024378C" w:rsidRPr="00B47BF8" w:rsidRDefault="0024378C" w:rsidP="0024378C">
            <w:pPr>
              <w:widowControl w:val="0"/>
              <w:spacing w:after="0" w:line="240" w:lineRule="auto"/>
              <w:jc w:val="right"/>
              <w:rPr>
                <w:rFonts w:asciiTheme="majorHAnsi" w:hAnsiTheme="majorHAnsi" w:cstheme="majorHAnsi"/>
                <w:i/>
                <w:color w:val="808080" w:themeColor="background1" w:themeShade="80"/>
                <w:lang w:val="sl-SI"/>
              </w:rPr>
            </w:pPr>
          </w:p>
        </w:tc>
      </w:tr>
      <w:tr w:rsidR="0024378C" w:rsidRPr="00B47BF8" w14:paraId="3A94EA86" w14:textId="77777777" w:rsidTr="0012741E">
        <w:trPr>
          <w:trHeight w:val="20"/>
          <w:jc w:val="center"/>
        </w:trPr>
        <w:tc>
          <w:tcPr>
            <w:tcW w:w="2795" w:type="pct"/>
            <w:tcBorders>
              <w:bottom w:val="single" w:sz="4" w:space="0" w:color="auto"/>
              <w:right w:val="single" w:sz="4" w:space="0" w:color="auto"/>
            </w:tcBorders>
            <w:shd w:val="clear" w:color="auto" w:fill="FFE599" w:themeFill="accent4" w:themeFillTint="66"/>
            <w:vAlign w:val="center"/>
          </w:tcPr>
          <w:p w14:paraId="66D50F5C" w14:textId="1968432F" w:rsidR="0024378C" w:rsidRPr="0024378C" w:rsidRDefault="0024378C" w:rsidP="0024378C">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proofErr w:type="spellStart"/>
            <w:r w:rsidRPr="0024378C">
              <w:rPr>
                <w:rFonts w:ascii="Calibri Light" w:hAnsi="Calibri Light" w:cs="Calibri Light"/>
                <w:bCs/>
                <w:i/>
                <w:color w:val="808080" w:themeColor="background1" w:themeShade="80"/>
              </w:rPr>
              <w:t>Tablični</w:t>
            </w:r>
            <w:proofErr w:type="spellEnd"/>
            <w:r w:rsidRPr="0024378C">
              <w:rPr>
                <w:rFonts w:ascii="Calibri Light" w:hAnsi="Calibri Light" w:cs="Calibri Light"/>
                <w:bCs/>
                <w:i/>
                <w:color w:val="808080" w:themeColor="background1" w:themeShade="80"/>
              </w:rPr>
              <w:t xml:space="preserve"> </w:t>
            </w:r>
            <w:proofErr w:type="spellStart"/>
            <w:r w:rsidRPr="0024378C">
              <w:rPr>
                <w:rFonts w:ascii="Calibri Light" w:hAnsi="Calibri Light" w:cs="Calibri Light"/>
                <w:bCs/>
                <w:i/>
                <w:color w:val="808080" w:themeColor="background1" w:themeShade="80"/>
              </w:rPr>
              <w:t>računalnik</w:t>
            </w:r>
            <w:proofErr w:type="spellEnd"/>
            <w:r w:rsidRPr="0024378C">
              <w:rPr>
                <w:rFonts w:ascii="Calibri Light" w:hAnsi="Calibri Light" w:cs="Calibri Light"/>
                <w:bCs/>
                <w:i/>
                <w:color w:val="808080" w:themeColor="background1" w:themeShade="80"/>
              </w:rPr>
              <w:t xml:space="preserve"> - iOS</w:t>
            </w:r>
          </w:p>
        </w:tc>
        <w:tc>
          <w:tcPr>
            <w:tcW w:w="736" w:type="pct"/>
            <w:tcBorders>
              <w:bottom w:val="single" w:sz="4" w:space="0" w:color="auto"/>
              <w:right w:val="single" w:sz="4" w:space="0" w:color="auto"/>
            </w:tcBorders>
            <w:shd w:val="clear" w:color="auto" w:fill="FFE599" w:themeFill="accent4" w:themeFillTint="66"/>
            <w:vAlign w:val="center"/>
          </w:tcPr>
          <w:p w14:paraId="16BB1F7B" w14:textId="655FA603" w:rsidR="0024378C" w:rsidRPr="0024378C" w:rsidRDefault="0024378C" w:rsidP="0024378C">
            <w:pPr>
              <w:widowControl w:val="0"/>
              <w:spacing w:after="0" w:line="240" w:lineRule="auto"/>
              <w:jc w:val="center"/>
              <w:rPr>
                <w:rFonts w:asciiTheme="majorHAnsi" w:hAnsiTheme="majorHAnsi" w:cstheme="majorHAnsi"/>
                <w:i/>
                <w:color w:val="808080" w:themeColor="background1" w:themeShade="80"/>
                <w:lang w:val="sl-SI"/>
              </w:rPr>
            </w:pPr>
            <w:r w:rsidRPr="0024378C">
              <w:rPr>
                <w:rFonts w:ascii="Calibri Light" w:hAnsi="Calibri Light" w:cs="Calibri Light"/>
                <w:i/>
                <w:color w:val="808080" w:themeColor="background1" w:themeShade="80"/>
              </w:rPr>
              <w:t>448</w:t>
            </w:r>
          </w:p>
        </w:tc>
        <w:tc>
          <w:tcPr>
            <w:tcW w:w="736" w:type="pct"/>
            <w:shd w:val="clear" w:color="auto" w:fill="FFE599" w:themeFill="accent4" w:themeFillTint="66"/>
            <w:vAlign w:val="center"/>
          </w:tcPr>
          <w:p w14:paraId="1910EB76" w14:textId="4EB71BED" w:rsidR="0024378C" w:rsidRPr="0024378C" w:rsidRDefault="0024378C" w:rsidP="0024378C">
            <w:pPr>
              <w:widowControl w:val="0"/>
              <w:spacing w:after="0" w:line="240" w:lineRule="auto"/>
              <w:jc w:val="center"/>
              <w:rPr>
                <w:rFonts w:asciiTheme="majorHAnsi" w:hAnsiTheme="majorHAnsi" w:cstheme="majorHAnsi"/>
                <w:i/>
                <w:color w:val="808080" w:themeColor="background1" w:themeShade="80"/>
                <w:lang w:val="sl-SI"/>
              </w:rPr>
            </w:pPr>
            <w:r w:rsidRPr="0024378C">
              <w:rPr>
                <w:rFonts w:ascii="Calibri Light" w:hAnsi="Calibri Light" w:cs="Calibri Light"/>
                <w:bCs/>
                <w:i/>
                <w:color w:val="808080" w:themeColor="background1" w:themeShade="80"/>
              </w:rPr>
              <w:t>1344</w:t>
            </w:r>
          </w:p>
        </w:tc>
        <w:tc>
          <w:tcPr>
            <w:tcW w:w="733" w:type="pct"/>
            <w:shd w:val="clear" w:color="auto" w:fill="auto"/>
          </w:tcPr>
          <w:p w14:paraId="34FA5F08" w14:textId="10B55F2D" w:rsidR="0024378C" w:rsidRPr="00B47BF8" w:rsidRDefault="0024378C" w:rsidP="0024378C">
            <w:pPr>
              <w:widowControl w:val="0"/>
              <w:spacing w:after="0" w:line="240" w:lineRule="auto"/>
              <w:jc w:val="right"/>
              <w:rPr>
                <w:rFonts w:asciiTheme="majorHAnsi" w:hAnsiTheme="majorHAnsi" w:cstheme="majorHAnsi"/>
                <w:i/>
                <w:color w:val="808080" w:themeColor="background1" w:themeShade="80"/>
                <w:lang w:val="sl-SI"/>
              </w:rPr>
            </w:pPr>
          </w:p>
        </w:tc>
      </w:tr>
      <w:tr w:rsidR="0024378C" w:rsidRPr="00B47BF8" w14:paraId="66DA3B95" w14:textId="77777777" w:rsidTr="0012741E">
        <w:trPr>
          <w:trHeight w:val="20"/>
          <w:jc w:val="center"/>
        </w:trPr>
        <w:tc>
          <w:tcPr>
            <w:tcW w:w="2795" w:type="pct"/>
            <w:tcBorders>
              <w:bottom w:val="single" w:sz="4" w:space="0" w:color="auto"/>
              <w:right w:val="single" w:sz="4" w:space="0" w:color="auto"/>
            </w:tcBorders>
            <w:shd w:val="clear" w:color="auto" w:fill="FFE599" w:themeFill="accent4" w:themeFillTint="66"/>
            <w:vAlign w:val="center"/>
          </w:tcPr>
          <w:p w14:paraId="7DF5F7C9" w14:textId="4A8D601B" w:rsidR="0024378C" w:rsidRPr="0024378C" w:rsidRDefault="0024378C" w:rsidP="0024378C">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proofErr w:type="spellStart"/>
            <w:r w:rsidRPr="0024378C">
              <w:rPr>
                <w:rFonts w:ascii="Calibri Light" w:hAnsi="Calibri Light" w:cs="Calibri Light"/>
                <w:bCs/>
                <w:i/>
                <w:color w:val="808080" w:themeColor="background1" w:themeShade="80"/>
              </w:rPr>
              <w:t>Projektor</w:t>
            </w:r>
            <w:proofErr w:type="spellEnd"/>
            <w:r w:rsidRPr="0024378C">
              <w:rPr>
                <w:rFonts w:ascii="Calibri Light" w:hAnsi="Calibri Light" w:cs="Calibri Light"/>
                <w:bCs/>
                <w:i/>
                <w:color w:val="808080" w:themeColor="background1" w:themeShade="80"/>
              </w:rPr>
              <w:t xml:space="preserve"> - Tip 1</w:t>
            </w:r>
          </w:p>
        </w:tc>
        <w:tc>
          <w:tcPr>
            <w:tcW w:w="736" w:type="pct"/>
            <w:tcBorders>
              <w:bottom w:val="single" w:sz="4" w:space="0" w:color="auto"/>
              <w:right w:val="single" w:sz="4" w:space="0" w:color="auto"/>
            </w:tcBorders>
            <w:shd w:val="clear" w:color="auto" w:fill="FFE599" w:themeFill="accent4" w:themeFillTint="66"/>
            <w:vAlign w:val="center"/>
          </w:tcPr>
          <w:p w14:paraId="602FC371" w14:textId="7D413116" w:rsidR="0024378C" w:rsidRPr="0024378C" w:rsidRDefault="0024378C" w:rsidP="0024378C">
            <w:pPr>
              <w:widowControl w:val="0"/>
              <w:spacing w:after="0" w:line="240" w:lineRule="auto"/>
              <w:jc w:val="center"/>
              <w:rPr>
                <w:rFonts w:asciiTheme="majorHAnsi" w:hAnsiTheme="majorHAnsi" w:cstheme="majorHAnsi"/>
                <w:i/>
                <w:color w:val="808080" w:themeColor="background1" w:themeShade="80"/>
                <w:lang w:val="sl-SI"/>
              </w:rPr>
            </w:pPr>
            <w:r w:rsidRPr="0024378C">
              <w:rPr>
                <w:rFonts w:ascii="Calibri Light" w:hAnsi="Calibri Light" w:cs="Calibri Light"/>
                <w:i/>
                <w:color w:val="808080" w:themeColor="background1" w:themeShade="80"/>
              </w:rPr>
              <w:t>657</w:t>
            </w:r>
          </w:p>
        </w:tc>
        <w:tc>
          <w:tcPr>
            <w:tcW w:w="736" w:type="pct"/>
            <w:shd w:val="clear" w:color="auto" w:fill="FFE599" w:themeFill="accent4" w:themeFillTint="66"/>
            <w:vAlign w:val="center"/>
          </w:tcPr>
          <w:p w14:paraId="78EFD935" w14:textId="4DD8E71D" w:rsidR="0024378C" w:rsidRPr="0024378C" w:rsidRDefault="0024378C" w:rsidP="0024378C">
            <w:pPr>
              <w:widowControl w:val="0"/>
              <w:spacing w:after="0" w:line="240" w:lineRule="auto"/>
              <w:jc w:val="center"/>
              <w:rPr>
                <w:rFonts w:asciiTheme="majorHAnsi" w:hAnsiTheme="majorHAnsi" w:cstheme="majorHAnsi"/>
                <w:i/>
                <w:color w:val="808080" w:themeColor="background1" w:themeShade="80"/>
                <w:lang w:val="sl-SI"/>
              </w:rPr>
            </w:pPr>
            <w:r w:rsidRPr="0024378C">
              <w:rPr>
                <w:rFonts w:ascii="Calibri Light" w:hAnsi="Calibri Light" w:cs="Calibri Light"/>
                <w:bCs/>
                <w:i/>
                <w:color w:val="808080" w:themeColor="background1" w:themeShade="80"/>
              </w:rPr>
              <w:t>1971</w:t>
            </w:r>
          </w:p>
        </w:tc>
        <w:tc>
          <w:tcPr>
            <w:tcW w:w="733" w:type="pct"/>
            <w:shd w:val="clear" w:color="auto" w:fill="auto"/>
          </w:tcPr>
          <w:p w14:paraId="296F19BD" w14:textId="3925C47E" w:rsidR="0024378C" w:rsidRPr="00B47BF8" w:rsidRDefault="0024378C" w:rsidP="0024378C">
            <w:pPr>
              <w:widowControl w:val="0"/>
              <w:spacing w:after="0" w:line="240" w:lineRule="auto"/>
              <w:jc w:val="right"/>
              <w:rPr>
                <w:rFonts w:asciiTheme="majorHAnsi" w:hAnsiTheme="majorHAnsi" w:cstheme="majorHAnsi"/>
                <w:i/>
                <w:color w:val="808080" w:themeColor="background1" w:themeShade="80"/>
                <w:lang w:val="sl-SI"/>
              </w:rPr>
            </w:pPr>
          </w:p>
        </w:tc>
      </w:tr>
      <w:tr w:rsidR="0024378C" w:rsidRPr="00B47BF8" w14:paraId="3A26C5D6" w14:textId="77777777" w:rsidTr="0012741E">
        <w:trPr>
          <w:trHeight w:val="20"/>
          <w:jc w:val="center"/>
        </w:trPr>
        <w:tc>
          <w:tcPr>
            <w:tcW w:w="2795" w:type="pct"/>
            <w:tcBorders>
              <w:right w:val="single" w:sz="4" w:space="0" w:color="auto"/>
            </w:tcBorders>
            <w:shd w:val="clear" w:color="auto" w:fill="FFE599" w:themeFill="accent4" w:themeFillTint="66"/>
            <w:vAlign w:val="center"/>
          </w:tcPr>
          <w:p w14:paraId="5D2CBBC3" w14:textId="7E54BE60" w:rsidR="0024378C" w:rsidRPr="0024378C" w:rsidRDefault="0024378C" w:rsidP="0024378C">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proofErr w:type="spellStart"/>
            <w:r w:rsidRPr="0024378C">
              <w:rPr>
                <w:rFonts w:ascii="Calibri Light" w:hAnsi="Calibri Light" w:cs="Calibri Light"/>
                <w:bCs/>
                <w:i/>
                <w:color w:val="808080" w:themeColor="background1" w:themeShade="80"/>
              </w:rPr>
              <w:t>Projektor</w:t>
            </w:r>
            <w:proofErr w:type="spellEnd"/>
            <w:r w:rsidRPr="0024378C">
              <w:rPr>
                <w:rFonts w:ascii="Calibri Light" w:hAnsi="Calibri Light" w:cs="Calibri Light"/>
                <w:bCs/>
                <w:i/>
                <w:color w:val="808080" w:themeColor="background1" w:themeShade="80"/>
              </w:rPr>
              <w:t xml:space="preserve"> Full HD - Tip 2</w:t>
            </w:r>
          </w:p>
        </w:tc>
        <w:tc>
          <w:tcPr>
            <w:tcW w:w="736" w:type="pct"/>
            <w:tcBorders>
              <w:right w:val="single" w:sz="4" w:space="0" w:color="auto"/>
            </w:tcBorders>
            <w:shd w:val="clear" w:color="auto" w:fill="FFE599" w:themeFill="accent4" w:themeFillTint="66"/>
            <w:vAlign w:val="center"/>
          </w:tcPr>
          <w:p w14:paraId="182C129E" w14:textId="65481207" w:rsidR="0024378C" w:rsidRPr="0024378C" w:rsidRDefault="0024378C" w:rsidP="0024378C">
            <w:pPr>
              <w:widowControl w:val="0"/>
              <w:spacing w:after="0" w:line="240" w:lineRule="auto"/>
              <w:jc w:val="center"/>
              <w:rPr>
                <w:rFonts w:asciiTheme="majorHAnsi" w:hAnsiTheme="majorHAnsi" w:cstheme="majorHAnsi"/>
                <w:i/>
                <w:color w:val="808080" w:themeColor="background1" w:themeShade="80"/>
                <w:lang w:val="sl-SI"/>
              </w:rPr>
            </w:pPr>
            <w:r w:rsidRPr="0024378C">
              <w:rPr>
                <w:rFonts w:ascii="Calibri Light" w:hAnsi="Calibri Light" w:cs="Calibri Light"/>
                <w:i/>
                <w:color w:val="808080" w:themeColor="background1" w:themeShade="80"/>
              </w:rPr>
              <w:t>380</w:t>
            </w:r>
          </w:p>
        </w:tc>
        <w:tc>
          <w:tcPr>
            <w:tcW w:w="736" w:type="pct"/>
            <w:shd w:val="clear" w:color="auto" w:fill="FFE599" w:themeFill="accent4" w:themeFillTint="66"/>
            <w:vAlign w:val="center"/>
          </w:tcPr>
          <w:p w14:paraId="7903EAE8" w14:textId="1A3CAAED" w:rsidR="0024378C" w:rsidRPr="0024378C" w:rsidRDefault="0024378C" w:rsidP="0024378C">
            <w:pPr>
              <w:widowControl w:val="0"/>
              <w:spacing w:after="0" w:line="240" w:lineRule="auto"/>
              <w:jc w:val="center"/>
              <w:rPr>
                <w:rFonts w:asciiTheme="majorHAnsi" w:hAnsiTheme="majorHAnsi" w:cstheme="majorHAnsi"/>
                <w:i/>
                <w:color w:val="808080" w:themeColor="background1" w:themeShade="80"/>
                <w:lang w:val="sl-SI"/>
              </w:rPr>
            </w:pPr>
            <w:r w:rsidRPr="0024378C">
              <w:rPr>
                <w:rFonts w:ascii="Calibri Light" w:hAnsi="Calibri Light" w:cs="Calibri Light"/>
                <w:bCs/>
                <w:i/>
                <w:color w:val="808080" w:themeColor="background1" w:themeShade="80"/>
              </w:rPr>
              <w:t>1140</w:t>
            </w:r>
          </w:p>
        </w:tc>
        <w:tc>
          <w:tcPr>
            <w:tcW w:w="733" w:type="pct"/>
            <w:shd w:val="clear" w:color="auto" w:fill="auto"/>
          </w:tcPr>
          <w:p w14:paraId="4E9ACFC8" w14:textId="246CB261" w:rsidR="0024378C" w:rsidRPr="00B47BF8" w:rsidRDefault="0024378C" w:rsidP="0024378C">
            <w:pPr>
              <w:widowControl w:val="0"/>
              <w:spacing w:after="0" w:line="240" w:lineRule="auto"/>
              <w:jc w:val="right"/>
              <w:rPr>
                <w:rFonts w:asciiTheme="majorHAnsi" w:hAnsiTheme="majorHAnsi" w:cstheme="majorHAnsi"/>
                <w:i/>
                <w:color w:val="808080" w:themeColor="background1" w:themeShade="80"/>
                <w:lang w:val="sl-SI"/>
              </w:rPr>
            </w:pPr>
          </w:p>
        </w:tc>
      </w:tr>
      <w:tr w:rsidR="0024378C" w:rsidRPr="00B47BF8" w14:paraId="761DEC3C" w14:textId="77777777" w:rsidTr="0012741E">
        <w:trPr>
          <w:trHeight w:val="20"/>
          <w:jc w:val="center"/>
        </w:trPr>
        <w:tc>
          <w:tcPr>
            <w:tcW w:w="2795" w:type="pct"/>
            <w:tcBorders>
              <w:right w:val="single" w:sz="4" w:space="0" w:color="auto"/>
            </w:tcBorders>
            <w:shd w:val="clear" w:color="auto" w:fill="FFE599" w:themeFill="accent4" w:themeFillTint="66"/>
            <w:vAlign w:val="center"/>
          </w:tcPr>
          <w:p w14:paraId="7C808558" w14:textId="0525713B" w:rsidR="0024378C" w:rsidRPr="0024378C" w:rsidRDefault="0024378C" w:rsidP="0024378C">
            <w:pPr>
              <w:pStyle w:val="Odstavekseznama"/>
              <w:widowControl w:val="0"/>
              <w:numPr>
                <w:ilvl w:val="0"/>
                <w:numId w:val="8"/>
              </w:numPr>
              <w:tabs>
                <w:tab w:val="left" w:pos="3095"/>
              </w:tabs>
              <w:spacing w:after="0" w:line="240" w:lineRule="auto"/>
              <w:jc w:val="both"/>
              <w:rPr>
                <w:rFonts w:asciiTheme="majorHAnsi" w:hAnsiTheme="majorHAnsi" w:cstheme="majorHAnsi"/>
                <w:i/>
                <w:color w:val="808080" w:themeColor="background1" w:themeShade="80"/>
                <w:lang w:val="sl-SI"/>
              </w:rPr>
            </w:pPr>
            <w:proofErr w:type="spellStart"/>
            <w:r w:rsidRPr="0024378C">
              <w:rPr>
                <w:rFonts w:ascii="Calibri Light" w:hAnsi="Calibri Light" w:cs="Calibri Light"/>
                <w:bCs/>
                <w:i/>
                <w:color w:val="808080" w:themeColor="background1" w:themeShade="80"/>
              </w:rPr>
              <w:t>Projektor</w:t>
            </w:r>
            <w:proofErr w:type="spellEnd"/>
            <w:r w:rsidRPr="0024378C">
              <w:rPr>
                <w:rFonts w:ascii="Calibri Light" w:hAnsi="Calibri Light" w:cs="Calibri Light"/>
                <w:bCs/>
                <w:i/>
                <w:color w:val="808080" w:themeColor="background1" w:themeShade="80"/>
              </w:rPr>
              <w:t xml:space="preserve"> z ultra </w:t>
            </w:r>
            <w:proofErr w:type="spellStart"/>
            <w:r w:rsidRPr="0024378C">
              <w:rPr>
                <w:rFonts w:ascii="Calibri Light" w:hAnsi="Calibri Light" w:cs="Calibri Light"/>
                <w:bCs/>
                <w:i/>
                <w:color w:val="808080" w:themeColor="background1" w:themeShade="80"/>
              </w:rPr>
              <w:t>kratko</w:t>
            </w:r>
            <w:proofErr w:type="spellEnd"/>
            <w:r w:rsidRPr="0024378C">
              <w:rPr>
                <w:rFonts w:ascii="Calibri Light" w:hAnsi="Calibri Light" w:cs="Calibri Light"/>
                <w:bCs/>
                <w:i/>
                <w:color w:val="808080" w:themeColor="background1" w:themeShade="80"/>
              </w:rPr>
              <w:t xml:space="preserve"> </w:t>
            </w:r>
            <w:proofErr w:type="spellStart"/>
            <w:r w:rsidRPr="0024378C">
              <w:rPr>
                <w:rFonts w:ascii="Calibri Light" w:hAnsi="Calibri Light" w:cs="Calibri Light"/>
                <w:bCs/>
                <w:i/>
                <w:color w:val="808080" w:themeColor="background1" w:themeShade="80"/>
              </w:rPr>
              <w:t>razdaljo</w:t>
            </w:r>
            <w:proofErr w:type="spellEnd"/>
            <w:r w:rsidRPr="0024378C">
              <w:rPr>
                <w:rFonts w:ascii="Calibri Light" w:hAnsi="Calibri Light" w:cs="Calibri Light"/>
                <w:bCs/>
                <w:i/>
                <w:color w:val="808080" w:themeColor="background1" w:themeShade="80"/>
              </w:rPr>
              <w:t xml:space="preserve"> - Tip 3</w:t>
            </w:r>
          </w:p>
        </w:tc>
        <w:tc>
          <w:tcPr>
            <w:tcW w:w="736" w:type="pct"/>
            <w:tcBorders>
              <w:right w:val="single" w:sz="4" w:space="0" w:color="auto"/>
            </w:tcBorders>
            <w:shd w:val="clear" w:color="auto" w:fill="FFE599" w:themeFill="accent4" w:themeFillTint="66"/>
            <w:vAlign w:val="center"/>
          </w:tcPr>
          <w:p w14:paraId="698882AB" w14:textId="2AF7F113" w:rsidR="0024378C" w:rsidRPr="0024378C" w:rsidRDefault="0024378C" w:rsidP="0024378C">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24378C">
              <w:rPr>
                <w:rFonts w:ascii="Calibri Light" w:hAnsi="Calibri Light" w:cs="Calibri Light"/>
                <w:i/>
                <w:color w:val="808080" w:themeColor="background1" w:themeShade="80"/>
              </w:rPr>
              <w:t>137</w:t>
            </w:r>
          </w:p>
        </w:tc>
        <w:tc>
          <w:tcPr>
            <w:tcW w:w="736" w:type="pct"/>
            <w:shd w:val="clear" w:color="auto" w:fill="FFE599" w:themeFill="accent4" w:themeFillTint="66"/>
            <w:vAlign w:val="center"/>
          </w:tcPr>
          <w:p w14:paraId="1029F796" w14:textId="5FF0EBAC" w:rsidR="0024378C" w:rsidRPr="0024378C" w:rsidRDefault="0024378C" w:rsidP="0024378C">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24378C">
              <w:rPr>
                <w:rFonts w:ascii="Calibri Light" w:hAnsi="Calibri Light" w:cs="Calibri Light"/>
                <w:bCs/>
                <w:i/>
                <w:color w:val="808080" w:themeColor="background1" w:themeShade="80"/>
              </w:rPr>
              <w:t>411</w:t>
            </w:r>
          </w:p>
        </w:tc>
        <w:tc>
          <w:tcPr>
            <w:tcW w:w="733" w:type="pct"/>
            <w:shd w:val="clear" w:color="auto" w:fill="auto"/>
          </w:tcPr>
          <w:p w14:paraId="52B69A1B" w14:textId="2657C4E9" w:rsidR="0024378C" w:rsidRPr="00B47BF8" w:rsidRDefault="0024378C" w:rsidP="0024378C">
            <w:pPr>
              <w:widowControl w:val="0"/>
              <w:tabs>
                <w:tab w:val="left" w:pos="3095"/>
              </w:tabs>
              <w:spacing w:after="0" w:line="240" w:lineRule="auto"/>
              <w:jc w:val="right"/>
              <w:rPr>
                <w:rFonts w:asciiTheme="majorHAnsi" w:hAnsiTheme="majorHAnsi" w:cstheme="majorHAnsi"/>
                <w:i/>
                <w:color w:val="808080" w:themeColor="background1" w:themeShade="80"/>
                <w:lang w:val="sl-SI"/>
              </w:rPr>
            </w:pPr>
          </w:p>
        </w:tc>
      </w:tr>
    </w:tbl>
    <w:p w14:paraId="192E7761" w14:textId="0B5750EC" w:rsidR="004B6666" w:rsidRPr="00B47BF8" w:rsidRDefault="004A7D0B"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Opomba: dogovor pogodbenih strank je v tem delu sklenjen v smislu okvirnega sporazuma z enim gospodarskim subjektom v vsakem od sklopov, zato je količina v posameznem sklopu zgolj </w:t>
      </w:r>
      <w:r w:rsidR="007E51C0" w:rsidRPr="0024378C">
        <w:rPr>
          <w:rFonts w:asciiTheme="majorHAnsi" w:hAnsiTheme="majorHAnsi" w:cstheme="majorHAnsi"/>
          <w:u w:val="single"/>
          <w:lang w:val="sl-SI"/>
        </w:rPr>
        <w:t xml:space="preserve">okvirna </w:t>
      </w:r>
      <w:r w:rsidRPr="0024378C">
        <w:rPr>
          <w:rFonts w:asciiTheme="majorHAnsi" w:hAnsiTheme="majorHAnsi" w:cstheme="majorHAnsi"/>
          <w:u w:val="single"/>
          <w:lang w:val="sl-SI"/>
        </w:rPr>
        <w:t>količina</w:t>
      </w:r>
      <w:r w:rsidRPr="00B47BF8">
        <w:rPr>
          <w:rFonts w:asciiTheme="majorHAnsi" w:hAnsiTheme="majorHAnsi" w:cstheme="majorHAnsi"/>
          <w:lang w:val="sl-SI"/>
        </w:rPr>
        <w:t xml:space="preserve">, glede na </w:t>
      </w:r>
      <w:r w:rsidR="007E51C0" w:rsidRPr="00B47BF8">
        <w:rPr>
          <w:rFonts w:asciiTheme="majorHAnsi" w:hAnsiTheme="majorHAnsi" w:cstheme="majorHAnsi"/>
          <w:lang w:val="sl-SI"/>
        </w:rPr>
        <w:t xml:space="preserve">predhodne </w:t>
      </w:r>
      <w:r w:rsidRPr="00B47BF8">
        <w:rPr>
          <w:rFonts w:asciiTheme="majorHAnsi" w:hAnsiTheme="majorHAnsi" w:cstheme="majorHAnsi"/>
          <w:lang w:val="sl-SI"/>
        </w:rPr>
        <w:t>prijave potreb posameznih</w:t>
      </w:r>
      <w:r w:rsidR="00965981" w:rsidRPr="00B47BF8">
        <w:rPr>
          <w:rFonts w:asciiTheme="majorHAnsi" w:hAnsiTheme="majorHAnsi" w:cstheme="majorHAnsi"/>
          <w:lang w:val="sl-SI"/>
        </w:rPr>
        <w:t xml:space="preserve"> končnih</w:t>
      </w:r>
      <w:r w:rsidRPr="00B47BF8">
        <w:rPr>
          <w:rFonts w:asciiTheme="majorHAnsi" w:hAnsiTheme="majorHAnsi" w:cstheme="majorHAnsi"/>
          <w:lang w:val="sl-SI"/>
        </w:rPr>
        <w:t xml:space="preserve"> </w:t>
      </w:r>
      <w:r w:rsidR="007E51C0" w:rsidRPr="00B47BF8">
        <w:rPr>
          <w:rFonts w:asciiTheme="majorHAnsi" w:hAnsiTheme="majorHAnsi" w:cstheme="majorHAnsi"/>
          <w:lang w:val="sl-SI"/>
        </w:rPr>
        <w:t xml:space="preserve">uporabnikov </w:t>
      </w:r>
      <w:r w:rsidRPr="00B47BF8">
        <w:rPr>
          <w:rFonts w:asciiTheme="majorHAnsi" w:hAnsiTheme="majorHAnsi" w:cstheme="majorHAnsi"/>
          <w:lang w:val="sl-SI"/>
        </w:rPr>
        <w:t xml:space="preserve">– vzgojno-izobraževalnih </w:t>
      </w:r>
      <w:r w:rsidR="007E51C0" w:rsidRPr="00B47BF8">
        <w:rPr>
          <w:rFonts w:asciiTheme="majorHAnsi" w:hAnsiTheme="majorHAnsi" w:cstheme="majorHAnsi"/>
          <w:lang w:val="sl-SI"/>
        </w:rPr>
        <w:t>zavodov</w:t>
      </w:r>
      <w:r w:rsidRPr="00B47BF8">
        <w:rPr>
          <w:rFonts w:asciiTheme="majorHAnsi" w:hAnsiTheme="majorHAnsi" w:cstheme="majorHAnsi"/>
          <w:lang w:val="sl-SI"/>
        </w:rPr>
        <w:t xml:space="preserve">. </w:t>
      </w:r>
    </w:p>
    <w:p w14:paraId="1C727DD7" w14:textId="57633355" w:rsidR="004B6666" w:rsidRPr="00B47BF8" w:rsidRDefault="004B6666"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u w:val="single"/>
          <w:lang w:val="sl-SI"/>
        </w:rPr>
        <w:t>V okviru 3. nabave</w:t>
      </w:r>
      <w:r w:rsidRPr="00B47BF8">
        <w:rPr>
          <w:rFonts w:asciiTheme="majorHAnsi" w:hAnsiTheme="majorHAnsi" w:cstheme="majorHAnsi"/>
          <w:lang w:val="sl-SI"/>
        </w:rPr>
        <w:t xml:space="preserve"> dejansko naročena količina v posameznem sklopu lahko </w:t>
      </w:r>
      <w:r w:rsidR="0063389A">
        <w:rPr>
          <w:rFonts w:asciiTheme="majorHAnsi" w:hAnsiTheme="majorHAnsi" w:cstheme="majorHAnsi"/>
          <w:lang w:val="sl-SI"/>
        </w:rPr>
        <w:t xml:space="preserve">od okvirne količine </w:t>
      </w:r>
      <w:r w:rsidRPr="00B47BF8">
        <w:rPr>
          <w:rFonts w:asciiTheme="majorHAnsi" w:hAnsiTheme="majorHAnsi" w:cstheme="majorHAnsi"/>
          <w:lang w:val="sl-SI"/>
        </w:rPr>
        <w:t xml:space="preserve">odstopa navzdol do -20% in navzgor neomejeno, upoštevajoč razpoložljiva sredstva in dejanske potrebe končnih uporabnikov. </w:t>
      </w:r>
    </w:p>
    <w:p w14:paraId="47102C72" w14:textId="77777777" w:rsidR="004B6666" w:rsidRPr="00B47BF8" w:rsidRDefault="004B6666" w:rsidP="008554CF">
      <w:pPr>
        <w:widowControl w:val="0"/>
        <w:spacing w:before="120" w:after="120" w:line="240" w:lineRule="auto"/>
        <w:jc w:val="both"/>
        <w:rPr>
          <w:rFonts w:asciiTheme="majorHAnsi" w:hAnsiTheme="majorHAnsi" w:cstheme="majorHAnsi"/>
          <w:u w:val="single"/>
          <w:lang w:val="sl-SI"/>
        </w:rPr>
      </w:pPr>
      <w:r w:rsidRPr="00B47BF8">
        <w:rPr>
          <w:rFonts w:asciiTheme="majorHAnsi" w:hAnsiTheme="majorHAnsi" w:cstheme="majorHAnsi"/>
          <w:u w:val="single"/>
          <w:lang w:val="sl-SI"/>
        </w:rPr>
        <w:t xml:space="preserve">Pojasnilo glede maksimalnih količin: </w:t>
      </w:r>
    </w:p>
    <w:p w14:paraId="5285DC1E" w14:textId="77777777" w:rsidR="004B6666" w:rsidRPr="00B47BF8" w:rsidRDefault="004B6666"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Naročnik se ne zavezuje k nakupu maksimalnih količin. </w:t>
      </w:r>
      <w:r w:rsidRPr="00B47BF8">
        <w:rPr>
          <w:rFonts w:asciiTheme="majorHAnsi" w:hAnsiTheme="majorHAnsi" w:cstheme="majorHAnsi"/>
          <w:b/>
          <w:lang w:val="sl-SI"/>
        </w:rPr>
        <w:t xml:space="preserve">Dodatne količine so namenjene izvedbi 4. nabave IKT opreme. </w:t>
      </w:r>
      <w:r w:rsidRPr="00B47BF8">
        <w:rPr>
          <w:rFonts w:asciiTheme="majorHAnsi" w:hAnsiTheme="majorHAnsi" w:cstheme="majorHAnsi"/>
          <w:lang w:val="sl-SI"/>
        </w:rPr>
        <w:t xml:space="preserve">Končne količine so v naprej objektivno nedoločljive. Znane bodo po zaključku 3. nabave in po izvedbi končnega povpraševanja v okviru 4. nabave. </w:t>
      </w:r>
    </w:p>
    <w:p w14:paraId="745A4868" w14:textId="0A6ED823" w:rsidR="004B6666" w:rsidRPr="00B47BF8" w:rsidRDefault="00EC1777"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Naročnik bo torej na podlagi sklenjenih okvirnih sporazumov naročil začetne količine</w:t>
      </w:r>
      <w:r w:rsidR="001F2D69" w:rsidRPr="00B47BF8">
        <w:rPr>
          <w:rFonts w:asciiTheme="majorHAnsi" w:hAnsiTheme="majorHAnsi" w:cstheme="majorHAnsi"/>
          <w:lang w:val="sl-SI"/>
        </w:rPr>
        <w:t xml:space="preserve"> (v tabeli »Okvirna količina«)</w:t>
      </w:r>
      <w:r w:rsidRPr="00B47BF8">
        <w:rPr>
          <w:rFonts w:asciiTheme="majorHAnsi" w:hAnsiTheme="majorHAnsi" w:cstheme="majorHAnsi"/>
          <w:lang w:val="sl-SI"/>
        </w:rPr>
        <w:t>, konec leta 2019 pa še dodatne količine v maksimalnem obsegu</w:t>
      </w:r>
      <w:r w:rsidR="001F2D69" w:rsidRPr="00B47BF8">
        <w:rPr>
          <w:rFonts w:asciiTheme="majorHAnsi" w:hAnsiTheme="majorHAnsi" w:cstheme="majorHAnsi"/>
          <w:lang w:val="sl-SI"/>
        </w:rPr>
        <w:t xml:space="preserve"> (v tabeli »Maksimalna količina«)</w:t>
      </w:r>
      <w:r w:rsidRPr="00B47BF8">
        <w:rPr>
          <w:rFonts w:asciiTheme="majorHAnsi" w:hAnsiTheme="majorHAnsi" w:cstheme="majorHAnsi"/>
          <w:lang w:val="sl-SI"/>
        </w:rPr>
        <w:t xml:space="preserve">, kot ga predvideva v okvirnem sporazumu, odvisno od potreb naročnikov pooblastiteljev, pri čemer </w:t>
      </w:r>
      <w:r w:rsidRPr="00B47BF8">
        <w:rPr>
          <w:rFonts w:asciiTheme="majorHAnsi" w:hAnsiTheme="majorHAnsi" w:cstheme="majorHAnsi"/>
          <w:b/>
          <w:lang w:val="sl-SI"/>
        </w:rPr>
        <w:t>se naročnik v 4. nabavi ne zavezuje v kateremkoli sklopu naročiti dodatnih količin</w:t>
      </w:r>
      <w:r w:rsidRPr="00B47BF8">
        <w:rPr>
          <w:rFonts w:asciiTheme="majorHAnsi" w:hAnsiTheme="majorHAnsi" w:cstheme="majorHAnsi"/>
          <w:lang w:val="sl-SI"/>
        </w:rPr>
        <w:t xml:space="preserve"> (ter ne jamči, temveč zgolj dopušča možnost dodatnih nabav v najvišjem predvidenem obsegu), saj so te odvisne od dejanskih potreb naročnikov pooblastiteljev, kot jih bodo naročali konec leta 2019, dobavitelj pa navedeno potrjuje in se s takšnim načinom nabave strinja.</w:t>
      </w:r>
    </w:p>
    <w:p w14:paraId="65EDA979" w14:textId="033D073F" w:rsidR="004B6666" w:rsidRPr="00B47BF8" w:rsidRDefault="004B6666"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Naročnik opredeljuje maksimalne količine skladno s 1. točko 1. odstavka 95. člena ZJN-3. Za izvedbo 4. nabave bo naročnik s podpisnikom okvirnega sporazuma sklenil aneks skladno s 1. točko 1. odstavka 95. člena ZJN-3, s katerim bosta določila končni količinski obseg javnega naročila, ki pa ne bo presegal zgoraj navedenih maksimalnih količin</w:t>
      </w:r>
      <w:r w:rsidR="00EC1777" w:rsidRPr="00B47BF8">
        <w:rPr>
          <w:rFonts w:asciiTheme="majorHAnsi" w:hAnsiTheme="majorHAnsi" w:cstheme="majorHAnsi"/>
          <w:lang w:val="sl-SI"/>
        </w:rPr>
        <w:t xml:space="preserve">, </w:t>
      </w:r>
      <w:r w:rsidR="00EC1777" w:rsidRPr="00B47BF8">
        <w:rPr>
          <w:rFonts w:asciiTheme="majorHAnsi" w:hAnsiTheme="majorHAnsi" w:cstheme="majorHAnsi"/>
          <w:b/>
          <w:lang w:val="sl-SI"/>
        </w:rPr>
        <w:t>po enaki ceni na enoto opreme, kot jo bo dobil na javnem naročilu</w:t>
      </w:r>
      <w:r w:rsidRPr="00B47BF8">
        <w:rPr>
          <w:rFonts w:asciiTheme="majorHAnsi" w:hAnsiTheme="majorHAnsi" w:cstheme="majorHAnsi"/>
          <w:lang w:val="sl-SI"/>
        </w:rPr>
        <w:t xml:space="preserve">. </w:t>
      </w:r>
      <w:r w:rsidR="00EC1777" w:rsidRPr="00B47BF8">
        <w:rPr>
          <w:rFonts w:asciiTheme="majorHAnsi" w:hAnsiTheme="majorHAnsi" w:cstheme="majorHAnsi"/>
          <w:lang w:val="sl-SI"/>
        </w:rPr>
        <w:t>Vsi pogoji dodatnih nabav so posledično znani že v samem javnem naročilu in vnaprej predvideni, kar utemeljuje zgoraj navedeno podlago za sklenitve aneksov po 95. členu ZJN-3.</w:t>
      </w:r>
    </w:p>
    <w:p w14:paraId="2B820E94" w14:textId="6F046DD8" w:rsidR="00953538" w:rsidRPr="00B47BF8" w:rsidRDefault="007E51C0" w:rsidP="008554CF">
      <w:pPr>
        <w:pStyle w:val="Odstavekseznama"/>
        <w:widowControl w:val="0"/>
        <w:numPr>
          <w:ilvl w:val="0"/>
          <w:numId w:val="29"/>
        </w:numPr>
        <w:spacing w:before="120" w:after="120" w:line="240" w:lineRule="auto"/>
        <w:jc w:val="both"/>
        <w:rPr>
          <w:rFonts w:asciiTheme="majorHAnsi" w:hAnsiTheme="majorHAnsi" w:cstheme="majorHAnsi"/>
          <w:lang w:val="sl-SI"/>
        </w:rPr>
      </w:pPr>
      <w:r w:rsidRPr="00B47BF8">
        <w:rPr>
          <w:rFonts w:asciiTheme="majorHAnsi" w:hAnsiTheme="majorHAnsi" w:cstheme="majorHAnsi"/>
          <w:b/>
          <w:lang w:val="sl-SI"/>
        </w:rPr>
        <w:t>S</w:t>
      </w:r>
      <w:r w:rsidR="00953538" w:rsidRPr="00B47BF8">
        <w:rPr>
          <w:rFonts w:asciiTheme="majorHAnsi" w:hAnsiTheme="majorHAnsi" w:cstheme="majorHAnsi"/>
          <w:b/>
          <w:lang w:val="sl-SI"/>
        </w:rPr>
        <w:t xml:space="preserve">kupna </w:t>
      </w:r>
      <w:r w:rsidRPr="00B47BF8">
        <w:rPr>
          <w:rFonts w:asciiTheme="majorHAnsi" w:hAnsiTheme="majorHAnsi" w:cstheme="majorHAnsi"/>
          <w:b/>
          <w:lang w:val="sl-SI"/>
        </w:rPr>
        <w:t>ocenjena</w:t>
      </w:r>
      <w:r w:rsidR="00953538" w:rsidRPr="00B47BF8">
        <w:rPr>
          <w:rFonts w:asciiTheme="majorHAnsi" w:hAnsiTheme="majorHAnsi" w:cstheme="majorHAnsi"/>
          <w:b/>
          <w:lang w:val="sl-SI"/>
        </w:rPr>
        <w:t xml:space="preserve"> vrednost</w:t>
      </w:r>
      <w:r w:rsidR="00953538" w:rsidRPr="00B47BF8">
        <w:rPr>
          <w:rFonts w:asciiTheme="majorHAnsi" w:hAnsiTheme="majorHAnsi" w:cstheme="majorHAnsi"/>
          <w:lang w:val="sl-SI"/>
        </w:rPr>
        <w:t xml:space="preserve"> tega okvirnega sporazuma</w:t>
      </w:r>
      <w:r w:rsidR="002232E3" w:rsidRPr="00B47BF8">
        <w:rPr>
          <w:rFonts w:asciiTheme="majorHAnsi" w:hAnsiTheme="majorHAnsi" w:cstheme="majorHAnsi"/>
          <w:lang w:val="sl-SI"/>
        </w:rPr>
        <w:t xml:space="preserve"> je</w:t>
      </w:r>
      <w:r w:rsidR="004179C3" w:rsidRPr="00B47BF8">
        <w:rPr>
          <w:rFonts w:asciiTheme="majorHAnsi" w:hAnsiTheme="majorHAnsi" w:cstheme="majorHAnsi"/>
          <w:lang w:val="sl-SI"/>
        </w:rPr>
        <w:t xml:space="preserve">  </w:t>
      </w:r>
      <w:r w:rsidR="000479E2" w:rsidRPr="00B47BF8">
        <w:rPr>
          <w:rFonts w:asciiTheme="majorHAnsi" w:hAnsiTheme="majorHAnsi" w:cstheme="majorHAnsi"/>
          <w:lang w:val="sl-SI"/>
        </w:rPr>
        <w:t xml:space="preserve"> </w:t>
      </w:r>
      <w:r w:rsidR="008554CF" w:rsidRPr="00B47BF8">
        <w:rPr>
          <w:rFonts w:asciiTheme="majorHAnsi" w:hAnsiTheme="majorHAnsi" w:cstheme="majorHAnsi"/>
          <w:lang w:val="sl-SI"/>
        </w:rPr>
        <w:t>……</w:t>
      </w:r>
      <w:r w:rsidR="00AE38F0" w:rsidRPr="00B47BF8">
        <w:rPr>
          <w:rFonts w:asciiTheme="majorHAnsi" w:hAnsiTheme="majorHAnsi" w:cstheme="majorHAnsi"/>
          <w:lang w:val="sl-SI"/>
        </w:rPr>
        <w:t>……</w:t>
      </w:r>
      <w:r w:rsidR="004179C3" w:rsidRPr="00B47BF8">
        <w:rPr>
          <w:rFonts w:asciiTheme="majorHAnsi" w:hAnsiTheme="majorHAnsi" w:cstheme="majorHAnsi"/>
          <w:lang w:val="sl-SI"/>
        </w:rPr>
        <w:t xml:space="preserve"> brez DDV oz. </w:t>
      </w:r>
      <w:r w:rsidR="008554CF" w:rsidRPr="00B47BF8">
        <w:rPr>
          <w:rFonts w:asciiTheme="majorHAnsi" w:hAnsiTheme="majorHAnsi" w:cstheme="majorHAnsi"/>
          <w:lang w:val="sl-SI"/>
        </w:rPr>
        <w:t>…</w:t>
      </w:r>
      <w:r w:rsidR="00AE38F0" w:rsidRPr="00B47BF8">
        <w:rPr>
          <w:rFonts w:asciiTheme="majorHAnsi" w:hAnsiTheme="majorHAnsi" w:cstheme="majorHAnsi"/>
          <w:lang w:val="sl-SI"/>
        </w:rPr>
        <w:t>…….</w:t>
      </w:r>
      <w:r w:rsidR="000479E2" w:rsidRPr="00B47BF8">
        <w:rPr>
          <w:rFonts w:asciiTheme="majorHAnsi" w:hAnsiTheme="majorHAnsi" w:cstheme="majorHAnsi"/>
          <w:lang w:val="sl-SI"/>
        </w:rPr>
        <w:t xml:space="preserve"> </w:t>
      </w:r>
      <w:r w:rsidR="00C07505" w:rsidRPr="00B47BF8">
        <w:rPr>
          <w:rFonts w:asciiTheme="majorHAnsi" w:hAnsiTheme="majorHAnsi" w:cstheme="majorHAnsi"/>
          <w:lang w:val="sl-SI"/>
        </w:rPr>
        <w:t>EUR z DDV.</w:t>
      </w:r>
      <w:r w:rsidR="00953538" w:rsidRPr="00B47BF8">
        <w:rPr>
          <w:rFonts w:asciiTheme="majorHAnsi" w:hAnsiTheme="majorHAnsi" w:cstheme="majorHAnsi"/>
          <w:lang w:val="sl-SI"/>
        </w:rPr>
        <w:t xml:space="preserve"> </w:t>
      </w:r>
    </w:p>
    <w:p w14:paraId="016661B0" w14:textId="487524A8" w:rsidR="000479E2" w:rsidRPr="00B47BF8" w:rsidRDefault="000479E2" w:rsidP="008554CF">
      <w:pPr>
        <w:widowControl w:val="0"/>
        <w:spacing w:before="120" w:after="120" w:line="240" w:lineRule="auto"/>
        <w:jc w:val="both"/>
        <w:rPr>
          <w:rFonts w:asciiTheme="majorHAnsi" w:hAnsiTheme="majorHAnsi" w:cstheme="majorHAnsi"/>
          <w:i/>
          <w:lang w:val="sl-SI"/>
        </w:rPr>
      </w:pPr>
      <w:r w:rsidRPr="00B47BF8">
        <w:rPr>
          <w:rFonts w:asciiTheme="majorHAnsi" w:hAnsiTheme="majorHAnsi" w:cstheme="majorHAnsi"/>
          <w:i/>
          <w:lang w:val="sl-SI"/>
        </w:rPr>
        <w:t>(v končni verziji okvirnega sporazuma se zapiše vsota sklopov, ki bodo predmet okvirnega sporazuma</w:t>
      </w:r>
      <w:r w:rsidR="001F2D69" w:rsidRPr="00B47BF8">
        <w:rPr>
          <w:rFonts w:asciiTheme="majorHAnsi" w:hAnsiTheme="majorHAnsi" w:cstheme="majorHAnsi"/>
          <w:i/>
          <w:lang w:val="sl-SI"/>
        </w:rPr>
        <w:t xml:space="preserve">; vrednost bo vezana na </w:t>
      </w:r>
      <w:r w:rsidR="00384A5C">
        <w:rPr>
          <w:rFonts w:asciiTheme="majorHAnsi" w:hAnsiTheme="majorHAnsi" w:cstheme="majorHAnsi"/>
          <w:i/>
          <w:lang w:val="sl-SI"/>
        </w:rPr>
        <w:t>maksimalne</w:t>
      </w:r>
      <w:r w:rsidR="001F2D69" w:rsidRPr="00B47BF8">
        <w:rPr>
          <w:rFonts w:asciiTheme="majorHAnsi" w:hAnsiTheme="majorHAnsi" w:cstheme="majorHAnsi"/>
          <w:i/>
          <w:lang w:val="sl-SI"/>
        </w:rPr>
        <w:t xml:space="preserve"> količine</w:t>
      </w:r>
      <w:r w:rsidRPr="00B47BF8">
        <w:rPr>
          <w:rFonts w:asciiTheme="majorHAnsi" w:hAnsiTheme="majorHAnsi" w:cstheme="majorHAnsi"/>
          <w:i/>
          <w:lang w:val="sl-SI"/>
        </w:rPr>
        <w:t>)</w:t>
      </w:r>
    </w:p>
    <w:p w14:paraId="5F91C163" w14:textId="0D588805" w:rsidR="00C07505" w:rsidRPr="00B47BF8" w:rsidRDefault="00C07505" w:rsidP="008554CF">
      <w:pPr>
        <w:pStyle w:val="Odstavekseznama"/>
        <w:numPr>
          <w:ilvl w:val="0"/>
          <w:numId w:val="29"/>
        </w:numPr>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Ocenjena vrednost okvirnega sporazuma </w:t>
      </w:r>
      <w:r w:rsidRPr="00B47BF8">
        <w:rPr>
          <w:rFonts w:asciiTheme="majorHAnsi" w:hAnsiTheme="majorHAnsi" w:cstheme="majorHAnsi"/>
          <w:b/>
          <w:lang w:val="sl-SI"/>
        </w:rPr>
        <w:t>po</w:t>
      </w:r>
      <w:r w:rsidR="00953538" w:rsidRPr="00B47BF8">
        <w:rPr>
          <w:rFonts w:asciiTheme="majorHAnsi" w:hAnsiTheme="majorHAnsi" w:cstheme="majorHAnsi"/>
          <w:b/>
          <w:lang w:val="sl-SI"/>
        </w:rPr>
        <w:t xml:space="preserve"> sklopih</w:t>
      </w:r>
      <w:r w:rsidRPr="00B47BF8">
        <w:rPr>
          <w:rFonts w:asciiTheme="majorHAnsi" w:hAnsiTheme="majorHAnsi" w:cstheme="majorHAnsi"/>
          <w:lang w:val="sl-SI"/>
        </w:rPr>
        <w:t xml:space="preserve"> je: </w:t>
      </w:r>
    </w:p>
    <w:tbl>
      <w:tblPr>
        <w:tblStyle w:val="Tabelamrea"/>
        <w:tblpPr w:leftFromText="141" w:rightFromText="141" w:vertAnchor="text" w:horzAnchor="page" w:tblpX="1870" w:tblpY="2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
        <w:gridCol w:w="222"/>
        <w:gridCol w:w="1747"/>
        <w:gridCol w:w="222"/>
        <w:gridCol w:w="1210"/>
      </w:tblGrid>
      <w:tr w:rsidR="000479E2" w:rsidRPr="00241D7F" w14:paraId="69E60FFB" w14:textId="77777777" w:rsidTr="00F064A9">
        <w:tc>
          <w:tcPr>
            <w:tcW w:w="0" w:type="auto"/>
            <w:vAlign w:val="center"/>
          </w:tcPr>
          <w:p w14:paraId="698FD48B"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1.</w:t>
            </w:r>
          </w:p>
        </w:tc>
        <w:tc>
          <w:tcPr>
            <w:tcW w:w="0" w:type="auto"/>
            <w:vAlign w:val="center"/>
          </w:tcPr>
          <w:p w14:paraId="4DD9C298" w14:textId="687EFAC6"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360B22DA" w14:textId="6ECF8F76"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6444D2AB" w14:textId="7069CC8D"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3F52E348"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06CB8472" w14:textId="77777777" w:rsidTr="00F064A9">
        <w:tc>
          <w:tcPr>
            <w:tcW w:w="0" w:type="auto"/>
            <w:vAlign w:val="center"/>
          </w:tcPr>
          <w:p w14:paraId="39FFED52"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2.</w:t>
            </w:r>
          </w:p>
        </w:tc>
        <w:tc>
          <w:tcPr>
            <w:tcW w:w="0" w:type="auto"/>
            <w:vAlign w:val="center"/>
          </w:tcPr>
          <w:p w14:paraId="2A40342A" w14:textId="6A6764A7"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7C1DECC5" w14:textId="62DC7332"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231146A4" w14:textId="25D93A0E"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68CFCBD4"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61BD1C11" w14:textId="77777777" w:rsidTr="00F064A9">
        <w:tc>
          <w:tcPr>
            <w:tcW w:w="0" w:type="auto"/>
            <w:vAlign w:val="center"/>
          </w:tcPr>
          <w:p w14:paraId="48A4C9A1"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3.</w:t>
            </w:r>
          </w:p>
        </w:tc>
        <w:tc>
          <w:tcPr>
            <w:tcW w:w="0" w:type="auto"/>
            <w:vAlign w:val="center"/>
          </w:tcPr>
          <w:p w14:paraId="74D7F283" w14:textId="1B8D5BFF"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1B7F814E" w14:textId="0D754FCA"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05904E9A" w14:textId="1994F63E"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0C242571"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3C1505D2" w14:textId="77777777" w:rsidTr="00F064A9">
        <w:tc>
          <w:tcPr>
            <w:tcW w:w="0" w:type="auto"/>
            <w:vAlign w:val="center"/>
          </w:tcPr>
          <w:p w14:paraId="2EEAA4F9"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4.</w:t>
            </w:r>
          </w:p>
        </w:tc>
        <w:tc>
          <w:tcPr>
            <w:tcW w:w="0" w:type="auto"/>
            <w:vAlign w:val="center"/>
          </w:tcPr>
          <w:p w14:paraId="7AC7B467" w14:textId="190F0CBF"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5A60CC5A" w14:textId="69F31914"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4E8C7921" w14:textId="02B7631F"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7E0FB80F"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543F0FBD" w14:textId="77777777" w:rsidTr="00F064A9">
        <w:tc>
          <w:tcPr>
            <w:tcW w:w="0" w:type="auto"/>
            <w:vAlign w:val="center"/>
          </w:tcPr>
          <w:p w14:paraId="0D8D1233"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5.</w:t>
            </w:r>
          </w:p>
        </w:tc>
        <w:tc>
          <w:tcPr>
            <w:tcW w:w="0" w:type="auto"/>
            <w:vAlign w:val="center"/>
          </w:tcPr>
          <w:p w14:paraId="77FFD7E2" w14:textId="7168BD52"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2D0A037F" w14:textId="0EF3E73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7434E57E" w14:textId="50625163"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2C55021E" w14:textId="25E2E4F2"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r w:rsidR="00CA263D">
              <w:rPr>
                <w:rFonts w:asciiTheme="majorHAnsi" w:hAnsiTheme="majorHAnsi" w:cstheme="majorHAnsi"/>
                <w:i/>
                <w:color w:val="808080" w:themeColor="background1" w:themeShade="80"/>
                <w:lang w:val="sl-SI"/>
              </w:rPr>
              <w:t>.</w:t>
            </w:r>
          </w:p>
        </w:tc>
      </w:tr>
    </w:tbl>
    <w:p w14:paraId="0D2FFBDF" w14:textId="0DFBDACB" w:rsidR="00953538" w:rsidRPr="00241D7F" w:rsidRDefault="00953538" w:rsidP="008554CF">
      <w:pPr>
        <w:pStyle w:val="Odstavekseznama"/>
        <w:spacing w:after="0" w:line="240" w:lineRule="auto"/>
        <w:jc w:val="both"/>
        <w:rPr>
          <w:rFonts w:asciiTheme="majorHAnsi" w:hAnsiTheme="majorHAnsi" w:cstheme="majorHAnsi"/>
          <w:i/>
          <w:color w:val="808080" w:themeColor="background1" w:themeShade="80"/>
          <w:lang w:val="sl-SI"/>
        </w:rPr>
      </w:pPr>
    </w:p>
    <w:p w14:paraId="6657312D"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62195E06"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292E4CD9"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789DDD9E"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593BCBE5"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1E581BBC" w14:textId="376F46E4" w:rsidR="00953538" w:rsidRPr="00B47BF8" w:rsidRDefault="00AE38F0" w:rsidP="008554CF">
      <w:pPr>
        <w:spacing w:after="0" w:line="240" w:lineRule="auto"/>
        <w:jc w:val="both"/>
        <w:rPr>
          <w:rFonts w:asciiTheme="majorHAnsi" w:hAnsiTheme="majorHAnsi" w:cstheme="majorHAnsi"/>
          <w:i/>
          <w:lang w:val="sl-SI"/>
        </w:rPr>
      </w:pPr>
      <w:r w:rsidRPr="00B47BF8">
        <w:rPr>
          <w:rFonts w:asciiTheme="majorHAnsi" w:hAnsiTheme="majorHAnsi" w:cstheme="majorHAnsi"/>
          <w:i/>
          <w:lang w:val="sl-SI"/>
        </w:rPr>
        <w:t xml:space="preserve">(v </w:t>
      </w:r>
      <w:r w:rsidR="00953538" w:rsidRPr="00B47BF8">
        <w:rPr>
          <w:rFonts w:asciiTheme="majorHAnsi" w:hAnsiTheme="majorHAnsi" w:cstheme="majorHAnsi"/>
          <w:i/>
          <w:lang w:val="sl-SI"/>
        </w:rPr>
        <w:t xml:space="preserve">končni verziji okvirnega sporazuma se </w:t>
      </w:r>
      <w:r w:rsidR="008A18C0" w:rsidRPr="00B47BF8">
        <w:rPr>
          <w:rFonts w:asciiTheme="majorHAnsi" w:hAnsiTheme="majorHAnsi" w:cstheme="majorHAnsi"/>
          <w:i/>
          <w:lang w:val="sl-SI"/>
        </w:rPr>
        <w:t xml:space="preserve">zapiše </w:t>
      </w:r>
      <w:r w:rsidR="00C07505" w:rsidRPr="00B47BF8">
        <w:rPr>
          <w:rFonts w:asciiTheme="majorHAnsi" w:hAnsiTheme="majorHAnsi" w:cstheme="majorHAnsi"/>
          <w:i/>
          <w:lang w:val="sl-SI"/>
        </w:rPr>
        <w:t xml:space="preserve">le </w:t>
      </w:r>
      <w:r w:rsidR="00953538" w:rsidRPr="00B47BF8">
        <w:rPr>
          <w:rFonts w:asciiTheme="majorHAnsi" w:hAnsiTheme="majorHAnsi" w:cstheme="majorHAnsi"/>
          <w:i/>
          <w:lang w:val="sl-SI"/>
        </w:rPr>
        <w:t>vrednosti sklopov, ki bodo predmet okvirnega sporazuma</w:t>
      </w:r>
      <w:r w:rsidR="001F2D69" w:rsidRPr="00B47BF8">
        <w:rPr>
          <w:rFonts w:asciiTheme="majorHAnsi" w:hAnsiTheme="majorHAnsi" w:cstheme="majorHAnsi"/>
          <w:i/>
          <w:lang w:val="sl-SI"/>
        </w:rPr>
        <w:t xml:space="preserve">; vrednosti sklopov bodo vezane na </w:t>
      </w:r>
      <w:r w:rsidR="00036D6D" w:rsidRPr="00036D6D">
        <w:rPr>
          <w:rFonts w:asciiTheme="majorHAnsi" w:hAnsiTheme="majorHAnsi" w:cstheme="majorHAnsi"/>
          <w:i/>
          <w:lang w:val="sl-SI"/>
        </w:rPr>
        <w:t>maksimalne količine</w:t>
      </w:r>
      <w:r w:rsidR="00953538" w:rsidRPr="00B47BF8">
        <w:rPr>
          <w:rFonts w:asciiTheme="majorHAnsi" w:hAnsiTheme="majorHAnsi" w:cstheme="majorHAnsi"/>
          <w:i/>
          <w:lang w:val="sl-SI"/>
        </w:rPr>
        <w:t>)</w:t>
      </w:r>
    </w:p>
    <w:p w14:paraId="617C8E98" w14:textId="7802506D" w:rsidR="00C07505" w:rsidRPr="00B47BF8" w:rsidRDefault="00C07505" w:rsidP="008554CF">
      <w:pPr>
        <w:spacing w:after="0" w:line="240" w:lineRule="auto"/>
        <w:jc w:val="both"/>
        <w:rPr>
          <w:rFonts w:asciiTheme="majorHAnsi" w:hAnsiTheme="majorHAnsi" w:cstheme="majorHAnsi"/>
          <w:lang w:val="sl-SI"/>
        </w:rPr>
      </w:pPr>
    </w:p>
    <w:p w14:paraId="659E0A83" w14:textId="2D5608CE" w:rsidR="004F62E2" w:rsidRPr="00B47BF8" w:rsidRDefault="004F62E2" w:rsidP="008554CF">
      <w:pPr>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Naročnik si pridržuje pravico spremeniti pogodbo o izvedbi javnega naročila med njeno veljavnostjo, pod pogoji, kot jih določa 95. člen ZJN-3. </w:t>
      </w:r>
    </w:p>
    <w:p w14:paraId="0BD462A8" w14:textId="609AF298" w:rsidR="004F62E2" w:rsidRPr="00B47BF8" w:rsidRDefault="004F62E2" w:rsidP="008554CF">
      <w:pPr>
        <w:spacing w:after="0" w:line="240" w:lineRule="auto"/>
        <w:jc w:val="both"/>
        <w:rPr>
          <w:rFonts w:asciiTheme="majorHAnsi" w:hAnsiTheme="majorHAnsi" w:cstheme="majorHAnsi"/>
          <w:lang w:val="sl-SI"/>
        </w:rPr>
      </w:pPr>
      <w:r w:rsidRPr="00B47BF8">
        <w:rPr>
          <w:rFonts w:asciiTheme="majorHAnsi" w:hAnsiTheme="majorHAnsi" w:cstheme="majorHAnsi"/>
          <w:lang w:val="sl-SI"/>
        </w:rPr>
        <w:t>V navedenem primeru bo naročnik z dobaviteljem sklenil aneks k obstoječi pogodbi.</w:t>
      </w:r>
    </w:p>
    <w:p w14:paraId="1D4075AF" w14:textId="77777777" w:rsidR="004F62E2" w:rsidRPr="00B47BF8" w:rsidRDefault="004F62E2" w:rsidP="008554CF">
      <w:pPr>
        <w:spacing w:after="0" w:line="240" w:lineRule="auto"/>
        <w:jc w:val="both"/>
        <w:rPr>
          <w:rFonts w:asciiTheme="majorHAnsi" w:hAnsiTheme="majorHAnsi" w:cstheme="majorHAnsi"/>
          <w:lang w:val="sl-SI"/>
        </w:rPr>
      </w:pPr>
    </w:p>
    <w:p w14:paraId="5ACD52D3" w14:textId="63FC49DE" w:rsidR="004157B9" w:rsidRPr="00B47BF8" w:rsidRDefault="00401F12" w:rsidP="008554CF">
      <w:pPr>
        <w:pStyle w:val="Brezrazmikov"/>
        <w:numPr>
          <w:ilvl w:val="0"/>
          <w:numId w:val="29"/>
        </w:numPr>
        <w:rPr>
          <w:rFonts w:asciiTheme="majorHAnsi" w:hAnsiTheme="majorHAnsi" w:cstheme="majorHAnsi"/>
          <w:lang w:val="sl-SI"/>
        </w:rPr>
      </w:pPr>
      <w:r w:rsidRPr="00B47BF8">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B47BF8" w14:paraId="3C23EF57" w14:textId="77777777" w:rsidTr="00973E80">
        <w:trPr>
          <w:trHeight w:val="20"/>
          <w:jc w:val="center"/>
        </w:trPr>
        <w:tc>
          <w:tcPr>
            <w:tcW w:w="2426" w:type="dxa"/>
            <w:shd w:val="clear" w:color="auto" w:fill="FAAA5A"/>
            <w:vAlign w:val="center"/>
          </w:tcPr>
          <w:p w14:paraId="11EF4B09"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Lokacija realizacije</w:t>
            </w:r>
          </w:p>
        </w:tc>
        <w:tc>
          <w:tcPr>
            <w:tcW w:w="7278" w:type="dxa"/>
            <w:gridSpan w:val="3"/>
            <w:tcBorders>
              <w:bottom w:val="single" w:sz="4" w:space="0" w:color="auto"/>
            </w:tcBorders>
            <w:shd w:val="clear" w:color="auto" w:fill="FADC8C"/>
            <w:vAlign w:val="center"/>
          </w:tcPr>
          <w:p w14:paraId="241E5EB4" w14:textId="1F35B6CB" w:rsidR="0009002D"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Lokacije </w:t>
            </w:r>
            <w:r w:rsidR="00003FB4" w:rsidRPr="00B47BF8">
              <w:rPr>
                <w:rFonts w:asciiTheme="majorHAnsi" w:hAnsiTheme="majorHAnsi" w:cstheme="majorHAnsi"/>
                <w:lang w:val="sl-SI"/>
              </w:rPr>
              <w:t>posameznih končnih uporabnikov</w:t>
            </w:r>
            <w:r w:rsidRPr="00B47BF8">
              <w:rPr>
                <w:rFonts w:asciiTheme="majorHAnsi" w:hAnsiTheme="majorHAnsi" w:cstheme="majorHAnsi"/>
                <w:lang w:val="sl-SI"/>
              </w:rPr>
              <w:t>, kot je to določeno v razpisni dokumentaciji.</w:t>
            </w:r>
          </w:p>
        </w:tc>
      </w:tr>
      <w:tr w:rsidR="00CD3E7B" w:rsidRPr="00B47BF8" w14:paraId="14EA7829" w14:textId="77777777" w:rsidTr="00CD3E7B">
        <w:trPr>
          <w:trHeight w:val="20"/>
          <w:jc w:val="center"/>
        </w:trPr>
        <w:tc>
          <w:tcPr>
            <w:tcW w:w="2426" w:type="dxa"/>
            <w:vMerge w:val="restart"/>
            <w:shd w:val="clear" w:color="auto" w:fill="FAAA5A"/>
            <w:vAlign w:val="center"/>
          </w:tcPr>
          <w:p w14:paraId="49A1AF2D" w14:textId="77777777" w:rsidR="00CD3E7B" w:rsidRPr="00B47BF8" w:rsidRDefault="00CD3E7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Način realizacije</w:t>
            </w:r>
          </w:p>
        </w:tc>
        <w:tc>
          <w:tcPr>
            <w:tcW w:w="3665" w:type="dxa"/>
            <w:gridSpan w:val="2"/>
            <w:tcBorders>
              <w:bottom w:val="single" w:sz="4" w:space="0" w:color="auto"/>
            </w:tcBorders>
            <w:shd w:val="clear" w:color="auto" w:fill="FAAA5A"/>
            <w:vAlign w:val="center"/>
          </w:tcPr>
          <w:p w14:paraId="5ACA31A1" w14:textId="77777777" w:rsidR="00CD3E7B" w:rsidRPr="00B47BF8" w:rsidRDefault="00CD3E7B"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lang w:val="sl-SI"/>
              </w:rPr>
              <w:t>Dobava</w:t>
            </w:r>
          </w:p>
        </w:tc>
        <w:tc>
          <w:tcPr>
            <w:tcW w:w="3613" w:type="dxa"/>
            <w:tcBorders>
              <w:bottom w:val="single" w:sz="4" w:space="0" w:color="auto"/>
            </w:tcBorders>
            <w:shd w:val="clear" w:color="auto" w:fill="FAAA5A"/>
            <w:vAlign w:val="center"/>
          </w:tcPr>
          <w:p w14:paraId="19DED6FD" w14:textId="77777777" w:rsidR="00CD3E7B" w:rsidRPr="00B47BF8" w:rsidRDefault="00CD3E7B"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lang w:val="sl-SI"/>
              </w:rPr>
              <w:t>Sprememba cen</w:t>
            </w:r>
          </w:p>
        </w:tc>
      </w:tr>
      <w:tr w:rsidR="00CD3E7B" w:rsidRPr="00B47BF8" w14:paraId="5590E438" w14:textId="77777777" w:rsidTr="00CD3E7B">
        <w:trPr>
          <w:trHeight w:val="20"/>
          <w:jc w:val="center"/>
        </w:trPr>
        <w:tc>
          <w:tcPr>
            <w:tcW w:w="2426" w:type="dxa"/>
            <w:vMerge/>
            <w:shd w:val="clear" w:color="auto" w:fill="FAAA5A"/>
            <w:vAlign w:val="center"/>
          </w:tcPr>
          <w:p w14:paraId="021084FB" w14:textId="77777777" w:rsidR="00CD3E7B" w:rsidRPr="00B47BF8" w:rsidRDefault="00CD3E7B" w:rsidP="008554CF">
            <w:pPr>
              <w:widowControl w:val="0"/>
              <w:spacing w:after="0" w:line="240" w:lineRule="auto"/>
              <w:rPr>
                <w:rFonts w:asciiTheme="majorHAnsi" w:hAnsiTheme="majorHAnsi" w:cstheme="majorHAnsi"/>
                <w:b/>
                <w:lang w:val="sl-SI"/>
              </w:rPr>
            </w:pPr>
          </w:p>
        </w:tc>
        <w:tc>
          <w:tcPr>
            <w:tcW w:w="3665" w:type="dxa"/>
            <w:gridSpan w:val="2"/>
            <w:shd w:val="clear" w:color="auto" w:fill="FADC8C"/>
            <w:vAlign w:val="center"/>
          </w:tcPr>
          <w:p w14:paraId="4ECA3A9E" w14:textId="56F6F66F" w:rsidR="00CD3E7B" w:rsidRPr="00B47BF8" w:rsidRDefault="006B1163"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DDP </w:t>
            </w:r>
            <w:r w:rsidR="00003FB4" w:rsidRPr="00B47BF8">
              <w:rPr>
                <w:rFonts w:asciiTheme="majorHAnsi" w:hAnsiTheme="majorHAnsi" w:cstheme="majorHAnsi"/>
                <w:lang w:val="sl-SI"/>
              </w:rPr>
              <w:t xml:space="preserve">končni </w:t>
            </w:r>
            <w:r w:rsidR="00E5797C" w:rsidRPr="00B47BF8">
              <w:rPr>
                <w:rFonts w:asciiTheme="majorHAnsi" w:hAnsiTheme="majorHAnsi" w:cstheme="majorHAnsi"/>
                <w:lang w:val="sl-SI"/>
              </w:rPr>
              <w:t xml:space="preserve">uporabnik </w:t>
            </w:r>
            <w:r w:rsidRPr="00B47BF8">
              <w:rPr>
                <w:rFonts w:asciiTheme="majorHAnsi" w:hAnsiTheme="majorHAnsi" w:cstheme="majorHAnsi"/>
                <w:lang w:val="sl-SI"/>
              </w:rPr>
              <w:t>z DDV</w:t>
            </w:r>
            <w:r w:rsidR="00F363EF" w:rsidRPr="00B47BF8">
              <w:rPr>
                <w:rFonts w:asciiTheme="majorHAnsi" w:hAnsiTheme="majorHAnsi" w:cstheme="majorHAnsi"/>
                <w:lang w:val="sl-SI"/>
              </w:rPr>
              <w:t xml:space="preserve"> lokacija poljubnega </w:t>
            </w:r>
            <w:r w:rsidR="00003FB4" w:rsidRPr="00B47BF8">
              <w:rPr>
                <w:rFonts w:asciiTheme="majorHAnsi" w:hAnsiTheme="majorHAnsi" w:cstheme="majorHAnsi"/>
                <w:lang w:val="sl-SI"/>
              </w:rPr>
              <w:t xml:space="preserve">končnega </w:t>
            </w:r>
            <w:r w:rsidR="00F363EF" w:rsidRPr="00B47BF8">
              <w:rPr>
                <w:rFonts w:asciiTheme="majorHAnsi" w:hAnsiTheme="majorHAnsi" w:cstheme="majorHAnsi"/>
                <w:lang w:val="sl-SI"/>
              </w:rPr>
              <w:t>uporabnika v Republiki Sloveniji</w:t>
            </w:r>
            <w:r w:rsidRPr="00B47BF8">
              <w:rPr>
                <w:rFonts w:asciiTheme="majorHAnsi" w:hAnsiTheme="majorHAnsi" w:cstheme="majorHAnsi"/>
                <w:lang w:val="sl-SI"/>
              </w:rPr>
              <w:t xml:space="preserve">, </w:t>
            </w:r>
            <w:proofErr w:type="spellStart"/>
            <w:r w:rsidRPr="00B47BF8">
              <w:rPr>
                <w:rFonts w:asciiTheme="majorHAnsi" w:hAnsiTheme="majorHAnsi" w:cstheme="majorHAnsi"/>
                <w:lang w:val="sl-SI"/>
              </w:rPr>
              <w:t>Incoterms</w:t>
            </w:r>
            <w:proofErr w:type="spellEnd"/>
            <w:r w:rsidRPr="00B47BF8">
              <w:rPr>
                <w:rFonts w:asciiTheme="majorHAnsi" w:hAnsiTheme="majorHAnsi" w:cstheme="majorHAnsi"/>
                <w:lang w:val="sl-SI"/>
              </w:rPr>
              <w:t xml:space="preserve"> 2010</w:t>
            </w:r>
          </w:p>
        </w:tc>
        <w:tc>
          <w:tcPr>
            <w:tcW w:w="3613" w:type="dxa"/>
            <w:shd w:val="clear" w:color="auto" w:fill="FADC8C"/>
            <w:vAlign w:val="center"/>
          </w:tcPr>
          <w:p w14:paraId="3F37AA66" w14:textId="057A3023" w:rsidR="00CD3E7B" w:rsidRPr="00B47BF8" w:rsidRDefault="006B1163"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Cene po te</w:t>
            </w:r>
            <w:r w:rsidR="004A7D0B" w:rsidRPr="00B47BF8">
              <w:rPr>
                <w:rFonts w:asciiTheme="majorHAnsi" w:hAnsiTheme="majorHAnsi" w:cstheme="majorHAnsi"/>
                <w:lang w:val="sl-SI"/>
              </w:rPr>
              <w:t>m okvirnem sporazumu in posamičnih pogodbah na enoto</w:t>
            </w:r>
            <w:r w:rsidRPr="00B47BF8">
              <w:rPr>
                <w:rFonts w:asciiTheme="majorHAnsi" w:hAnsiTheme="majorHAnsi" w:cstheme="majorHAnsi"/>
                <w:lang w:val="sl-SI"/>
              </w:rPr>
              <w:t xml:space="preserve"> so fiksne.</w:t>
            </w:r>
          </w:p>
        </w:tc>
      </w:tr>
      <w:tr w:rsidR="0009002D" w:rsidRPr="00B47BF8" w14:paraId="7BE4CA3F" w14:textId="77777777" w:rsidTr="00973E80">
        <w:trPr>
          <w:trHeight w:val="20"/>
          <w:jc w:val="center"/>
        </w:trPr>
        <w:tc>
          <w:tcPr>
            <w:tcW w:w="2426" w:type="dxa"/>
            <w:shd w:val="clear" w:color="auto" w:fill="FAAA5A"/>
            <w:vAlign w:val="center"/>
          </w:tcPr>
          <w:p w14:paraId="32901807"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Dobavni</w:t>
            </w:r>
            <w:r w:rsidR="00CD3E7B" w:rsidRPr="00B47BF8">
              <w:rPr>
                <w:rFonts w:asciiTheme="majorHAnsi" w:hAnsiTheme="majorHAnsi" w:cstheme="majorHAnsi"/>
                <w:b/>
                <w:lang w:val="sl-SI"/>
              </w:rPr>
              <w:t xml:space="preserve"> rok</w:t>
            </w:r>
          </w:p>
        </w:tc>
        <w:tc>
          <w:tcPr>
            <w:tcW w:w="7278" w:type="dxa"/>
            <w:gridSpan w:val="3"/>
            <w:shd w:val="clear" w:color="auto" w:fill="FADC8C"/>
            <w:vAlign w:val="center"/>
          </w:tcPr>
          <w:p w14:paraId="5CF69CA8" w14:textId="77777777" w:rsidR="0009002D" w:rsidRPr="00B47BF8" w:rsidRDefault="00F363EF"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Kot izhaja iz obrazca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-Specifikacije.</w:t>
            </w:r>
          </w:p>
        </w:tc>
      </w:tr>
      <w:tr w:rsidR="0009002D" w:rsidRPr="00B47BF8" w14:paraId="6DF55EA9" w14:textId="77777777" w:rsidTr="00973E80">
        <w:trPr>
          <w:trHeight w:val="20"/>
          <w:jc w:val="center"/>
        </w:trPr>
        <w:tc>
          <w:tcPr>
            <w:tcW w:w="2426" w:type="dxa"/>
            <w:shd w:val="clear" w:color="auto" w:fill="FAAA5A"/>
            <w:vAlign w:val="center"/>
          </w:tcPr>
          <w:p w14:paraId="132FBE56" w14:textId="77777777" w:rsidR="0009002D" w:rsidRPr="00B47BF8" w:rsidRDefault="00770B7C"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Način plačila in p</w:t>
            </w:r>
            <w:r w:rsidR="00B57C7C" w:rsidRPr="00B47BF8">
              <w:rPr>
                <w:rFonts w:asciiTheme="majorHAnsi" w:hAnsiTheme="majorHAnsi" w:cstheme="majorHAnsi"/>
                <w:b/>
                <w:lang w:val="sl-SI"/>
              </w:rPr>
              <w:t>lačilni rok</w:t>
            </w:r>
          </w:p>
        </w:tc>
        <w:tc>
          <w:tcPr>
            <w:tcW w:w="7278" w:type="dxa"/>
            <w:gridSpan w:val="3"/>
            <w:shd w:val="clear" w:color="auto" w:fill="FADC8C"/>
            <w:vAlign w:val="center"/>
          </w:tcPr>
          <w:p w14:paraId="29A5AF01" w14:textId="09A621FF" w:rsidR="00770B7C" w:rsidRPr="00B47BF8" w:rsidRDefault="00753040" w:rsidP="008554CF">
            <w:pPr>
              <w:widowControl w:val="0"/>
              <w:spacing w:after="120" w:line="240" w:lineRule="auto"/>
              <w:rPr>
                <w:rFonts w:asciiTheme="majorHAnsi" w:hAnsiTheme="majorHAnsi" w:cstheme="majorHAnsi"/>
                <w:lang w:val="sl-SI"/>
              </w:rPr>
            </w:pPr>
            <w:r w:rsidRPr="00B47BF8">
              <w:rPr>
                <w:rFonts w:asciiTheme="majorHAnsi" w:hAnsiTheme="majorHAnsi" w:cstheme="majorHAnsi"/>
                <w:lang w:val="sl-SI"/>
              </w:rPr>
              <w:t>Dobavitelj</w:t>
            </w:r>
            <w:r w:rsidR="00770B7C" w:rsidRPr="00B47BF8">
              <w:rPr>
                <w:rFonts w:asciiTheme="majorHAnsi" w:hAnsiTheme="majorHAnsi" w:cstheme="majorHAnsi"/>
                <w:lang w:val="sl-SI"/>
              </w:rPr>
              <w:t xml:space="preserve"> izstavi </w:t>
            </w:r>
            <w:r w:rsidR="00003FB4" w:rsidRPr="00B47BF8">
              <w:rPr>
                <w:rFonts w:asciiTheme="majorHAnsi" w:hAnsiTheme="majorHAnsi" w:cstheme="majorHAnsi"/>
                <w:lang w:val="sl-SI"/>
              </w:rPr>
              <w:t xml:space="preserve">končnemu </w:t>
            </w:r>
            <w:r w:rsidR="0020735B" w:rsidRPr="00B47BF8">
              <w:rPr>
                <w:rFonts w:asciiTheme="majorHAnsi" w:hAnsiTheme="majorHAnsi" w:cstheme="majorHAnsi"/>
                <w:lang w:val="sl-SI"/>
              </w:rPr>
              <w:t>uporabniku</w:t>
            </w:r>
            <w:r w:rsidR="00770B7C" w:rsidRPr="00B47BF8">
              <w:rPr>
                <w:rFonts w:asciiTheme="majorHAnsi" w:hAnsiTheme="majorHAnsi" w:cstheme="majorHAnsi"/>
                <w:lang w:val="sl-SI"/>
              </w:rPr>
              <w:t xml:space="preserve"> račun na podlagi dobavnice, ki ga je ob </w:t>
            </w:r>
            <w:r w:rsidR="008067A5" w:rsidRPr="00B47BF8">
              <w:rPr>
                <w:rFonts w:asciiTheme="majorHAnsi" w:hAnsiTheme="majorHAnsi" w:cstheme="majorHAnsi"/>
                <w:lang w:val="sl-SI"/>
              </w:rPr>
              <w:t>dobaviteljevi</w:t>
            </w:r>
            <w:r w:rsidR="00770B7C" w:rsidRPr="00B47BF8">
              <w:rPr>
                <w:rFonts w:asciiTheme="majorHAnsi" w:hAnsiTheme="majorHAnsi" w:cstheme="majorHAnsi"/>
                <w:lang w:val="sl-SI"/>
              </w:rPr>
              <w:t xml:space="preserve"> pravilni izpolnitvi podpisal </w:t>
            </w:r>
            <w:r w:rsidR="00450E3A" w:rsidRPr="00B47BF8">
              <w:rPr>
                <w:rFonts w:asciiTheme="majorHAnsi" w:hAnsiTheme="majorHAnsi" w:cstheme="majorHAnsi"/>
                <w:lang w:val="sl-SI"/>
              </w:rPr>
              <w:t xml:space="preserve">končni </w:t>
            </w:r>
            <w:r w:rsidR="00003FB4" w:rsidRPr="00B47BF8">
              <w:rPr>
                <w:rFonts w:asciiTheme="majorHAnsi" w:hAnsiTheme="majorHAnsi" w:cstheme="majorHAnsi"/>
                <w:lang w:val="sl-SI"/>
              </w:rPr>
              <w:t>uporabnik</w:t>
            </w:r>
            <w:r w:rsidR="00770B7C" w:rsidRPr="00B47BF8">
              <w:rPr>
                <w:rFonts w:asciiTheme="majorHAnsi" w:hAnsiTheme="majorHAnsi" w:cstheme="majorHAnsi"/>
                <w:lang w:val="sl-SI"/>
              </w:rPr>
              <w:t>.</w:t>
            </w:r>
          </w:p>
          <w:p w14:paraId="543770F6" w14:textId="77777777" w:rsidR="0009002D" w:rsidRPr="00B47BF8" w:rsidRDefault="00770B7C"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Plačilni rok: </w:t>
            </w:r>
            <w:r w:rsidR="0009002D" w:rsidRPr="00B47BF8">
              <w:rPr>
                <w:rFonts w:asciiTheme="majorHAnsi" w:hAnsiTheme="majorHAnsi" w:cstheme="majorHAnsi"/>
                <w:lang w:val="sl-SI"/>
              </w:rPr>
              <w:t>30 dni od dneva prejema pravilno izstavljenega računa</w:t>
            </w:r>
            <w:r w:rsidR="00C63DD1" w:rsidRPr="00B47BF8">
              <w:rPr>
                <w:rFonts w:asciiTheme="majorHAnsi" w:hAnsiTheme="majorHAnsi" w:cstheme="majorHAnsi"/>
                <w:lang w:val="sl-SI"/>
              </w:rPr>
              <w:t>, ki ni zavrnjen v roku osmih dni od prejema</w:t>
            </w:r>
            <w:r w:rsidR="00383ACE" w:rsidRPr="00B47BF8">
              <w:rPr>
                <w:rFonts w:asciiTheme="majorHAnsi" w:hAnsiTheme="majorHAnsi" w:cstheme="majorHAnsi"/>
                <w:lang w:val="sl-SI"/>
              </w:rPr>
              <w:t>.</w:t>
            </w:r>
          </w:p>
        </w:tc>
      </w:tr>
      <w:tr w:rsidR="00E10B85" w:rsidRPr="00B47BF8" w14:paraId="494CF098" w14:textId="77777777" w:rsidTr="00973E80">
        <w:trPr>
          <w:trHeight w:val="20"/>
          <w:jc w:val="center"/>
        </w:trPr>
        <w:tc>
          <w:tcPr>
            <w:tcW w:w="2426" w:type="dxa"/>
            <w:shd w:val="clear" w:color="auto" w:fill="FAAA5A"/>
            <w:vAlign w:val="center"/>
          </w:tcPr>
          <w:p w14:paraId="793D7CAA" w14:textId="77777777" w:rsidR="00E10B85" w:rsidRPr="00B47BF8" w:rsidRDefault="00E10B8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Garancijski rok</w:t>
            </w:r>
          </w:p>
        </w:tc>
        <w:tc>
          <w:tcPr>
            <w:tcW w:w="7278" w:type="dxa"/>
            <w:gridSpan w:val="3"/>
            <w:shd w:val="clear" w:color="auto" w:fill="FADC8C"/>
            <w:vAlign w:val="center"/>
          </w:tcPr>
          <w:p w14:paraId="46E48EF4" w14:textId="77777777" w:rsidR="00E10B85" w:rsidRPr="00B47BF8" w:rsidRDefault="00F363EF"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Kot izhaja iz obrazca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-Specifikacije.</w:t>
            </w:r>
          </w:p>
        </w:tc>
      </w:tr>
      <w:tr w:rsidR="0009002D" w:rsidRPr="00B47BF8" w14:paraId="5B3CEB04" w14:textId="77777777" w:rsidTr="00973E80">
        <w:trPr>
          <w:trHeight w:val="20"/>
          <w:jc w:val="center"/>
        </w:trPr>
        <w:tc>
          <w:tcPr>
            <w:tcW w:w="2426" w:type="dxa"/>
            <w:shd w:val="clear" w:color="auto" w:fill="FAAA5A"/>
            <w:vAlign w:val="center"/>
          </w:tcPr>
          <w:p w14:paraId="27B6DBC6"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Odzivni čas</w:t>
            </w:r>
          </w:p>
        </w:tc>
        <w:tc>
          <w:tcPr>
            <w:tcW w:w="7278" w:type="dxa"/>
            <w:gridSpan w:val="3"/>
            <w:shd w:val="clear" w:color="auto" w:fill="FADC8C"/>
            <w:vAlign w:val="center"/>
          </w:tcPr>
          <w:p w14:paraId="2D1A0BA1" w14:textId="77777777" w:rsidR="0009002D" w:rsidRPr="00B47BF8" w:rsidRDefault="00F363EF"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Kot izhaja iz obrazca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-Specifikacije.</w:t>
            </w:r>
          </w:p>
        </w:tc>
      </w:tr>
      <w:tr w:rsidR="0009002D" w:rsidRPr="00B47BF8" w14:paraId="3B73E383" w14:textId="77777777" w:rsidTr="00973E80">
        <w:trPr>
          <w:trHeight w:val="20"/>
          <w:jc w:val="center"/>
        </w:trPr>
        <w:tc>
          <w:tcPr>
            <w:tcW w:w="2426" w:type="dxa"/>
            <w:shd w:val="clear" w:color="auto" w:fill="FAAA5A"/>
            <w:vAlign w:val="center"/>
          </w:tcPr>
          <w:p w14:paraId="4B10D5E3"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Čas odprave napake / izvedbe navodila</w:t>
            </w:r>
          </w:p>
        </w:tc>
        <w:tc>
          <w:tcPr>
            <w:tcW w:w="7278" w:type="dxa"/>
            <w:gridSpan w:val="3"/>
            <w:tcBorders>
              <w:bottom w:val="single" w:sz="4" w:space="0" w:color="auto"/>
            </w:tcBorders>
            <w:shd w:val="clear" w:color="auto" w:fill="FADC8C"/>
            <w:vAlign w:val="center"/>
          </w:tcPr>
          <w:p w14:paraId="5FEA52B5" w14:textId="77777777" w:rsidR="0009002D" w:rsidRPr="00B47BF8" w:rsidRDefault="00F363EF"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Kot izhaja iz obrazca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-Specifikacije.</w:t>
            </w:r>
          </w:p>
        </w:tc>
      </w:tr>
      <w:tr w:rsidR="0020735B" w:rsidRPr="00B47BF8" w14:paraId="442F88FC" w14:textId="77777777" w:rsidTr="00973E80">
        <w:trPr>
          <w:trHeight w:val="20"/>
          <w:jc w:val="center"/>
        </w:trPr>
        <w:tc>
          <w:tcPr>
            <w:tcW w:w="2426" w:type="dxa"/>
            <w:vMerge w:val="restart"/>
            <w:shd w:val="clear" w:color="auto" w:fill="FAAA5A"/>
            <w:vAlign w:val="center"/>
          </w:tcPr>
          <w:p w14:paraId="67EBF8CC" w14:textId="77777777" w:rsidR="0020735B" w:rsidRPr="00B47BF8" w:rsidRDefault="0020735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Pooblaščeni predstavniki strank za naročanje</w:t>
            </w:r>
          </w:p>
        </w:tc>
        <w:tc>
          <w:tcPr>
            <w:tcW w:w="3639" w:type="dxa"/>
            <w:shd w:val="clear" w:color="auto" w:fill="FAAA5A"/>
            <w:vAlign w:val="center"/>
          </w:tcPr>
          <w:p w14:paraId="62B48CA3" w14:textId="77777777" w:rsidR="0020735B" w:rsidRPr="00B47BF8" w:rsidRDefault="0020735B"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Na strani naročnika</w:t>
            </w:r>
          </w:p>
        </w:tc>
        <w:tc>
          <w:tcPr>
            <w:tcW w:w="3639" w:type="dxa"/>
            <w:gridSpan w:val="2"/>
            <w:shd w:val="clear" w:color="auto" w:fill="FAAA5A"/>
            <w:vAlign w:val="center"/>
          </w:tcPr>
          <w:p w14:paraId="438443F3" w14:textId="77777777" w:rsidR="0020735B" w:rsidRPr="00B47BF8" w:rsidRDefault="0020735B"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 xml:space="preserve">Na strani </w:t>
            </w:r>
            <w:r w:rsidR="00753040" w:rsidRPr="00B47BF8">
              <w:rPr>
                <w:rFonts w:asciiTheme="majorHAnsi" w:hAnsiTheme="majorHAnsi" w:cstheme="majorHAnsi"/>
                <w:b/>
                <w:lang w:val="sl-SI"/>
              </w:rPr>
              <w:t>dobavitelja</w:t>
            </w:r>
          </w:p>
        </w:tc>
      </w:tr>
      <w:tr w:rsidR="0020735B" w:rsidRPr="00B47BF8" w14:paraId="3FC1944A" w14:textId="77777777" w:rsidTr="0020735B">
        <w:trPr>
          <w:trHeight w:val="20"/>
          <w:jc w:val="center"/>
        </w:trPr>
        <w:tc>
          <w:tcPr>
            <w:tcW w:w="2426" w:type="dxa"/>
            <w:vMerge/>
            <w:shd w:val="clear" w:color="auto" w:fill="FAAA5A"/>
            <w:vAlign w:val="center"/>
          </w:tcPr>
          <w:p w14:paraId="6EA6FEDD" w14:textId="77777777" w:rsidR="0020735B" w:rsidRPr="00B47BF8" w:rsidRDefault="0020735B" w:rsidP="008554CF">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ADC8C"/>
            <w:vAlign w:val="center"/>
          </w:tcPr>
          <w:p w14:paraId="178C63E4"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7FE0E230"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71524CC3"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E-pošta:</w:t>
            </w:r>
          </w:p>
        </w:tc>
        <w:tc>
          <w:tcPr>
            <w:tcW w:w="3639" w:type="dxa"/>
            <w:gridSpan w:val="2"/>
            <w:tcBorders>
              <w:bottom w:val="single" w:sz="4" w:space="0" w:color="auto"/>
            </w:tcBorders>
            <w:shd w:val="clear" w:color="auto" w:fill="auto"/>
            <w:vAlign w:val="center"/>
          </w:tcPr>
          <w:p w14:paraId="7D57C275"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2ACBF8D1"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6E153C92"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E-pošta:</w:t>
            </w:r>
          </w:p>
        </w:tc>
      </w:tr>
      <w:tr w:rsidR="0020735B" w:rsidRPr="00B47BF8" w14:paraId="7F6B6D76" w14:textId="77777777" w:rsidTr="0020735B">
        <w:trPr>
          <w:trHeight w:val="610"/>
          <w:jc w:val="center"/>
        </w:trPr>
        <w:tc>
          <w:tcPr>
            <w:tcW w:w="2426" w:type="dxa"/>
            <w:shd w:val="clear" w:color="auto" w:fill="FAAA5A"/>
            <w:vAlign w:val="center"/>
          </w:tcPr>
          <w:p w14:paraId="0062C06A" w14:textId="57C7B5B2" w:rsidR="0020735B" w:rsidRPr="00B47BF8" w:rsidRDefault="0020735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 xml:space="preserve">Na strani </w:t>
            </w:r>
            <w:r w:rsidR="00965981" w:rsidRPr="00B47BF8">
              <w:rPr>
                <w:rFonts w:asciiTheme="majorHAnsi" w:hAnsiTheme="majorHAnsi" w:cstheme="majorHAnsi"/>
                <w:b/>
                <w:lang w:val="sl-SI"/>
              </w:rPr>
              <w:t xml:space="preserve">končnega </w:t>
            </w:r>
            <w:r w:rsidRPr="00B47BF8">
              <w:rPr>
                <w:rFonts w:asciiTheme="majorHAnsi" w:hAnsiTheme="majorHAnsi" w:cstheme="majorHAnsi"/>
                <w:b/>
                <w:lang w:val="sl-SI"/>
              </w:rPr>
              <w:t>uporabnika</w:t>
            </w:r>
          </w:p>
        </w:tc>
        <w:tc>
          <w:tcPr>
            <w:tcW w:w="7278" w:type="dxa"/>
            <w:gridSpan w:val="3"/>
            <w:shd w:val="clear" w:color="auto" w:fill="FADC8C"/>
            <w:vAlign w:val="center"/>
          </w:tcPr>
          <w:p w14:paraId="677C5AB4"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28B08E13"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1847393C" w14:textId="77777777" w:rsidR="0020735B" w:rsidRPr="00B47BF8" w:rsidRDefault="0020735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lang w:val="sl-SI"/>
              </w:rPr>
              <w:t>E-pošta:</w:t>
            </w:r>
          </w:p>
        </w:tc>
      </w:tr>
      <w:tr w:rsidR="00973E80" w:rsidRPr="00B47BF8" w14:paraId="31C68F0D" w14:textId="77777777" w:rsidTr="00973E80">
        <w:trPr>
          <w:trHeight w:val="20"/>
          <w:jc w:val="center"/>
        </w:trPr>
        <w:tc>
          <w:tcPr>
            <w:tcW w:w="2426" w:type="dxa"/>
            <w:vMerge w:val="restart"/>
            <w:shd w:val="clear" w:color="auto" w:fill="FAAA5A"/>
            <w:vAlign w:val="center"/>
          </w:tcPr>
          <w:p w14:paraId="575350AF" w14:textId="77777777" w:rsidR="00973E80" w:rsidRPr="00B47BF8" w:rsidRDefault="00973E80"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Zamuda in pogodbena kazen</w:t>
            </w:r>
          </w:p>
        </w:tc>
        <w:tc>
          <w:tcPr>
            <w:tcW w:w="3639" w:type="dxa"/>
            <w:tcBorders>
              <w:bottom w:val="single" w:sz="4" w:space="0" w:color="auto"/>
            </w:tcBorders>
            <w:shd w:val="clear" w:color="auto" w:fill="FAAA5A"/>
            <w:vAlign w:val="center"/>
          </w:tcPr>
          <w:p w14:paraId="324B3D7D" w14:textId="77777777" w:rsidR="00973E80" w:rsidRPr="00B47BF8" w:rsidRDefault="00973E8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Višina</w:t>
            </w:r>
          </w:p>
        </w:tc>
        <w:tc>
          <w:tcPr>
            <w:tcW w:w="3639" w:type="dxa"/>
            <w:gridSpan w:val="2"/>
            <w:tcBorders>
              <w:bottom w:val="single" w:sz="4" w:space="0" w:color="auto"/>
            </w:tcBorders>
            <w:shd w:val="clear" w:color="auto" w:fill="FAAA5A"/>
            <w:vAlign w:val="center"/>
          </w:tcPr>
          <w:p w14:paraId="0B82BE2E" w14:textId="77777777" w:rsidR="00973E80" w:rsidRPr="00B47BF8" w:rsidRDefault="00973E8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Maksimalna višina</w:t>
            </w:r>
          </w:p>
        </w:tc>
      </w:tr>
      <w:tr w:rsidR="00973E80" w:rsidRPr="00B47BF8" w14:paraId="5036D37F" w14:textId="77777777" w:rsidTr="00973E80">
        <w:trPr>
          <w:trHeight w:val="20"/>
          <w:jc w:val="center"/>
        </w:trPr>
        <w:tc>
          <w:tcPr>
            <w:tcW w:w="2426" w:type="dxa"/>
            <w:vMerge/>
            <w:shd w:val="clear" w:color="auto" w:fill="FAAA5A"/>
            <w:vAlign w:val="center"/>
          </w:tcPr>
          <w:p w14:paraId="296AC33C" w14:textId="77777777" w:rsidR="00973E80" w:rsidRPr="00B47BF8" w:rsidRDefault="00973E80" w:rsidP="008554CF">
            <w:pPr>
              <w:widowControl w:val="0"/>
              <w:spacing w:after="0" w:line="240" w:lineRule="auto"/>
              <w:rPr>
                <w:rFonts w:asciiTheme="majorHAnsi" w:hAnsiTheme="majorHAnsi" w:cstheme="majorHAnsi"/>
                <w:b/>
                <w:lang w:val="sl-SI"/>
              </w:rPr>
            </w:pPr>
          </w:p>
        </w:tc>
        <w:tc>
          <w:tcPr>
            <w:tcW w:w="3639" w:type="dxa"/>
            <w:shd w:val="clear" w:color="auto" w:fill="FADC8C"/>
            <w:vAlign w:val="center"/>
          </w:tcPr>
          <w:p w14:paraId="7FD0A2A5" w14:textId="77777777" w:rsidR="00973E80" w:rsidRPr="00B47BF8" w:rsidRDefault="008B12FE"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0,5 % </w:t>
            </w:r>
            <w:r w:rsidR="00973E80" w:rsidRPr="00B47BF8">
              <w:rPr>
                <w:rFonts w:asciiTheme="majorHAnsi" w:hAnsiTheme="majorHAnsi" w:cstheme="majorHAnsi"/>
                <w:lang w:val="sl-SI"/>
              </w:rPr>
              <w:t xml:space="preserve">pogodbene vrednosti </w:t>
            </w:r>
            <w:r w:rsidRPr="00B47BF8">
              <w:rPr>
                <w:rFonts w:asciiTheme="majorHAnsi" w:hAnsiTheme="majorHAnsi" w:cstheme="majorHAnsi"/>
                <w:lang w:val="sl-SI"/>
              </w:rPr>
              <w:t xml:space="preserve">v EUR brez DDV </w:t>
            </w:r>
            <w:r w:rsidR="00973E80" w:rsidRPr="00B47BF8">
              <w:rPr>
                <w:rFonts w:asciiTheme="majorHAnsi" w:hAnsiTheme="majorHAnsi" w:cstheme="majorHAnsi"/>
                <w:lang w:val="sl-SI"/>
              </w:rPr>
              <w:t>za vsak dan zamude</w:t>
            </w:r>
          </w:p>
        </w:tc>
        <w:tc>
          <w:tcPr>
            <w:tcW w:w="3639" w:type="dxa"/>
            <w:gridSpan w:val="2"/>
            <w:shd w:val="clear" w:color="auto" w:fill="FADC8C"/>
            <w:vAlign w:val="center"/>
          </w:tcPr>
          <w:p w14:paraId="01FC8995" w14:textId="77777777" w:rsidR="00973E80" w:rsidRPr="00B47BF8" w:rsidRDefault="008B12FE"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5 % pogodbene vrednosti v EUR brez DDV</w:t>
            </w:r>
          </w:p>
        </w:tc>
      </w:tr>
    </w:tbl>
    <w:p w14:paraId="2B5020A0" w14:textId="5847830D" w:rsidR="008A18C0" w:rsidRDefault="008A18C0" w:rsidP="008554CF">
      <w:pPr>
        <w:widowControl w:val="0"/>
        <w:spacing w:after="0" w:line="240" w:lineRule="auto"/>
        <w:jc w:val="both"/>
        <w:rPr>
          <w:rFonts w:asciiTheme="majorHAnsi" w:hAnsiTheme="majorHAnsi" w:cstheme="majorHAnsi"/>
          <w:lang w:val="sl-SI"/>
        </w:rPr>
      </w:pPr>
    </w:p>
    <w:p w14:paraId="4A7B67C2" w14:textId="77777777" w:rsidR="00241D7F" w:rsidRPr="00B47BF8" w:rsidRDefault="00241D7F" w:rsidP="008554CF">
      <w:pPr>
        <w:widowControl w:val="0"/>
        <w:spacing w:after="0" w:line="240" w:lineRule="auto"/>
        <w:jc w:val="both"/>
        <w:rPr>
          <w:rFonts w:asciiTheme="majorHAnsi" w:hAnsiTheme="majorHAnsi" w:cstheme="majorHAnsi"/>
          <w:lang w:val="sl-SI"/>
        </w:rPr>
      </w:pPr>
    </w:p>
    <w:p w14:paraId="15DCC685" w14:textId="226143E7" w:rsidR="000D5380" w:rsidRPr="00B47BF8" w:rsidRDefault="000D5380"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51B89D94" w14:textId="77777777" w:rsidR="000D5380" w:rsidRPr="00B47BF8" w:rsidRDefault="000D538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DOBAVA IN OBVEZNOSTI POGODBENIH STRANK</w:t>
      </w:r>
    </w:p>
    <w:p w14:paraId="328218A0" w14:textId="08FCC6C4" w:rsidR="000D5380" w:rsidRPr="00B47BF8" w:rsidRDefault="000D5380" w:rsidP="008554CF">
      <w:pPr>
        <w:widowControl w:val="0"/>
        <w:numPr>
          <w:ilvl w:val="2"/>
          <w:numId w:val="1"/>
        </w:numPr>
        <w:spacing w:before="120" w:after="120" w:line="240" w:lineRule="auto"/>
        <w:jc w:val="both"/>
        <w:rPr>
          <w:rFonts w:asciiTheme="majorHAnsi" w:hAnsiTheme="majorHAnsi" w:cstheme="majorHAnsi"/>
          <w:i/>
          <w:lang w:val="sl-SI"/>
        </w:rPr>
      </w:pPr>
      <w:r w:rsidRPr="00B47BF8">
        <w:rPr>
          <w:rFonts w:asciiTheme="majorHAnsi" w:hAnsiTheme="majorHAnsi" w:cstheme="majorHAnsi"/>
          <w:lang w:val="sl-SI"/>
        </w:rPr>
        <w:t xml:space="preserve">S </w:t>
      </w:r>
      <w:r w:rsidR="004A7D0B" w:rsidRPr="00B47BF8">
        <w:rPr>
          <w:rFonts w:asciiTheme="majorHAnsi" w:hAnsiTheme="majorHAnsi" w:cstheme="majorHAnsi"/>
          <w:lang w:val="sl-SI"/>
        </w:rPr>
        <w:t>tem okvirnim sporazumom</w:t>
      </w:r>
      <w:r w:rsidRPr="00B47BF8">
        <w:rPr>
          <w:rFonts w:asciiTheme="majorHAnsi" w:hAnsiTheme="majorHAnsi" w:cstheme="majorHAnsi"/>
          <w:lang w:val="sl-SI"/>
        </w:rPr>
        <w:t xml:space="preserve"> se </w:t>
      </w:r>
      <w:r w:rsidR="00753040" w:rsidRPr="00B47BF8">
        <w:rPr>
          <w:rFonts w:asciiTheme="majorHAnsi" w:hAnsiTheme="majorHAnsi" w:cstheme="majorHAnsi"/>
          <w:lang w:val="sl-SI"/>
        </w:rPr>
        <w:t>dobavitelj</w:t>
      </w:r>
      <w:r w:rsidRPr="00B47BF8">
        <w:rPr>
          <w:rFonts w:asciiTheme="majorHAnsi" w:hAnsiTheme="majorHAnsi" w:cstheme="majorHAnsi"/>
          <w:lang w:val="sl-SI"/>
        </w:rPr>
        <w:t xml:space="preserve"> zaveže, da bo </w:t>
      </w:r>
      <w:r w:rsidR="00003FB4" w:rsidRPr="00B47BF8">
        <w:rPr>
          <w:rFonts w:asciiTheme="majorHAnsi" w:hAnsiTheme="majorHAnsi" w:cstheme="majorHAnsi"/>
          <w:lang w:val="sl-SI"/>
        </w:rPr>
        <w:t xml:space="preserve">vsakemu končnemu </w:t>
      </w:r>
      <w:r w:rsidR="0020735B" w:rsidRPr="00B47BF8">
        <w:rPr>
          <w:rFonts w:asciiTheme="majorHAnsi" w:hAnsiTheme="majorHAnsi" w:cstheme="majorHAnsi"/>
          <w:lang w:val="sl-SI"/>
        </w:rPr>
        <w:t>uporabniku</w:t>
      </w:r>
      <w:r w:rsidRPr="00B47BF8">
        <w:rPr>
          <w:rFonts w:asciiTheme="majorHAnsi" w:hAnsiTheme="majorHAnsi" w:cstheme="majorHAnsi"/>
          <w:lang w:val="sl-SI"/>
        </w:rPr>
        <w:t xml:space="preserve"> </w:t>
      </w:r>
      <w:r w:rsidR="00003FB4" w:rsidRPr="00B47BF8">
        <w:rPr>
          <w:rFonts w:asciiTheme="majorHAnsi" w:hAnsiTheme="majorHAnsi" w:cstheme="majorHAnsi"/>
          <w:lang w:val="sl-SI"/>
        </w:rPr>
        <w:t xml:space="preserve">na podlagi sklenjene posamične pogodbe med dobaviteljem, naročnikom in končnim uporabnikom, </w:t>
      </w:r>
      <w:r w:rsidRPr="00B47BF8">
        <w:rPr>
          <w:rFonts w:asciiTheme="majorHAnsi" w:hAnsiTheme="majorHAnsi" w:cstheme="majorHAnsi"/>
          <w:lang w:val="sl-SI"/>
        </w:rPr>
        <w:t xml:space="preserve">dobavil ter izročil v last in posest blago, </w:t>
      </w:r>
      <w:r w:rsidR="00003FB4" w:rsidRPr="00B47BF8">
        <w:rPr>
          <w:rFonts w:asciiTheme="majorHAnsi" w:hAnsiTheme="majorHAnsi" w:cstheme="majorHAnsi"/>
          <w:lang w:val="sl-SI"/>
        </w:rPr>
        <w:t xml:space="preserve">končni </w:t>
      </w:r>
      <w:r w:rsidR="0020735B" w:rsidRPr="00B47BF8">
        <w:rPr>
          <w:rFonts w:asciiTheme="majorHAnsi" w:hAnsiTheme="majorHAnsi" w:cstheme="majorHAnsi"/>
          <w:lang w:val="sl-SI"/>
        </w:rPr>
        <w:t>uporabnik</w:t>
      </w:r>
      <w:r w:rsidRPr="00B47BF8">
        <w:rPr>
          <w:rFonts w:asciiTheme="majorHAnsi" w:hAnsiTheme="majorHAnsi" w:cstheme="majorHAnsi"/>
          <w:lang w:val="sl-SI"/>
        </w:rPr>
        <w:t xml:space="preserve"> pa mu bo za to plačal pogodbeno ceno</w:t>
      </w:r>
      <w:r w:rsidR="004014F4" w:rsidRPr="00B47BF8">
        <w:rPr>
          <w:rFonts w:asciiTheme="majorHAnsi" w:hAnsiTheme="majorHAnsi" w:cstheme="majorHAnsi"/>
          <w:lang w:val="sl-SI"/>
        </w:rPr>
        <w:t>,</w:t>
      </w:r>
      <w:r w:rsidRPr="00B47BF8">
        <w:rPr>
          <w:rFonts w:asciiTheme="majorHAnsi" w:hAnsiTheme="majorHAnsi" w:cstheme="majorHAnsi"/>
          <w:lang w:val="sl-SI"/>
        </w:rPr>
        <w:t xml:space="preserve"> navedeno v te</w:t>
      </w:r>
      <w:r w:rsidR="004A7D0B" w:rsidRPr="00B47BF8">
        <w:rPr>
          <w:rFonts w:asciiTheme="majorHAnsi" w:hAnsiTheme="majorHAnsi" w:cstheme="majorHAnsi"/>
          <w:lang w:val="sl-SI"/>
        </w:rPr>
        <w:t>m okvirnem sporazumu</w:t>
      </w:r>
      <w:r w:rsidRPr="00B47BF8">
        <w:rPr>
          <w:rFonts w:asciiTheme="majorHAnsi" w:hAnsiTheme="majorHAnsi" w:cstheme="majorHAnsi"/>
          <w:lang w:val="sl-SI"/>
        </w:rPr>
        <w:t>.</w:t>
      </w:r>
      <w:r w:rsidR="00A05E34" w:rsidRPr="00B47BF8">
        <w:rPr>
          <w:rFonts w:asciiTheme="majorHAnsi" w:hAnsiTheme="majorHAnsi" w:cstheme="majorHAnsi"/>
          <w:lang w:val="sl-SI"/>
        </w:rPr>
        <w:t xml:space="preserve"> </w:t>
      </w:r>
      <w:r w:rsidR="00A15384" w:rsidRPr="00B47BF8">
        <w:rPr>
          <w:rFonts w:asciiTheme="majorHAnsi" w:hAnsiTheme="majorHAnsi" w:cstheme="majorHAnsi"/>
          <w:lang w:val="sl-SI"/>
        </w:rPr>
        <w:t xml:space="preserve"> </w:t>
      </w:r>
      <w:r w:rsidRPr="00B47BF8">
        <w:rPr>
          <w:rFonts w:asciiTheme="majorHAnsi" w:hAnsiTheme="majorHAnsi" w:cstheme="majorHAnsi"/>
          <w:i/>
          <w:lang w:val="sl-SI"/>
        </w:rPr>
        <w:t xml:space="preserve"> </w:t>
      </w:r>
    </w:p>
    <w:p w14:paraId="4DABC50F" w14:textId="3F452248" w:rsidR="00364F90" w:rsidRPr="00B47BF8" w:rsidRDefault="00364F90" w:rsidP="008554CF">
      <w:pPr>
        <w:widowControl w:val="0"/>
        <w:numPr>
          <w:ilvl w:val="2"/>
          <w:numId w:val="1"/>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Naročnik bo končnemu uporabniku skladno z določbami javnega razpisa in Navodili za uporabo portala EDO po predloženem popolnem zahtevku za izplačilo VIZ nakazal sredstva sofinanciranja</w:t>
      </w:r>
      <w:r w:rsidR="002C459F" w:rsidRPr="00B47BF8">
        <w:rPr>
          <w:rFonts w:asciiTheme="majorHAnsi" w:hAnsiTheme="majorHAnsi" w:cstheme="majorHAnsi"/>
          <w:lang w:val="sl-SI"/>
        </w:rPr>
        <w:t xml:space="preserve"> v deležu 50%</w:t>
      </w:r>
      <w:r w:rsidRPr="00B47BF8">
        <w:rPr>
          <w:rFonts w:asciiTheme="majorHAnsi" w:hAnsiTheme="majorHAnsi" w:cstheme="majorHAnsi"/>
          <w:lang w:val="sl-SI"/>
        </w:rPr>
        <w:t xml:space="preserve">, da bo končni uporabnik nato v celoti poravnal račun za dobavljeno opremo. </w:t>
      </w:r>
    </w:p>
    <w:p w14:paraId="5C47FA6D" w14:textId="77777777" w:rsidR="000D5380" w:rsidRPr="00B47BF8" w:rsidRDefault="00753040"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u w:val="single"/>
          <w:lang w:val="sl-SI"/>
        </w:rPr>
        <w:lastRenderedPageBreak/>
        <w:t>Dobavitelj</w:t>
      </w:r>
      <w:r w:rsidR="000D5380" w:rsidRPr="00B47BF8">
        <w:rPr>
          <w:rFonts w:asciiTheme="majorHAnsi" w:hAnsiTheme="majorHAnsi" w:cstheme="majorHAnsi"/>
          <w:u w:val="single"/>
          <w:lang w:val="sl-SI"/>
        </w:rPr>
        <w:t xml:space="preserve"> se obvezuje, da bo:</w:t>
      </w:r>
    </w:p>
    <w:p w14:paraId="505F21E1" w14:textId="77777777" w:rsidR="000D5380" w:rsidRPr="00B47BF8" w:rsidRDefault="000D5380" w:rsidP="00B47BF8">
      <w:pPr>
        <w:pStyle w:val="Brezrazmikov"/>
        <w:numPr>
          <w:ilvl w:val="0"/>
          <w:numId w:val="44"/>
        </w:numPr>
        <w:ind w:left="1134"/>
        <w:jc w:val="both"/>
        <w:rPr>
          <w:rFonts w:asciiTheme="majorHAnsi" w:hAnsiTheme="majorHAnsi"/>
          <w:u w:val="single"/>
          <w:lang w:val="sl-SI"/>
        </w:rPr>
      </w:pPr>
      <w:r w:rsidRPr="00B47BF8">
        <w:rPr>
          <w:rFonts w:asciiTheme="majorHAnsi" w:hAnsiTheme="majorHAnsi"/>
          <w:lang w:val="sl-SI"/>
        </w:rPr>
        <w:t>svoje naloge opravil strokovno in s skrbnostjo dobrega strokovnjaka;</w:t>
      </w:r>
    </w:p>
    <w:p w14:paraId="6CA39F5C" w14:textId="77777777" w:rsidR="000D5380" w:rsidRPr="00B47BF8" w:rsidRDefault="000D5380" w:rsidP="00B47BF8">
      <w:pPr>
        <w:pStyle w:val="Brezrazmikov"/>
        <w:numPr>
          <w:ilvl w:val="0"/>
          <w:numId w:val="44"/>
        </w:numPr>
        <w:ind w:left="1134"/>
        <w:jc w:val="both"/>
        <w:rPr>
          <w:rFonts w:asciiTheme="majorHAnsi" w:hAnsiTheme="majorHAnsi"/>
          <w:u w:val="single"/>
          <w:lang w:val="sl-SI"/>
        </w:rPr>
      </w:pPr>
      <w:r w:rsidRPr="00B47BF8">
        <w:rPr>
          <w:rFonts w:asciiTheme="majorHAnsi" w:hAnsiTheme="majorHAnsi"/>
          <w:lang w:val="sl-SI"/>
        </w:rPr>
        <w:t>izvedel svoje pogodbene obveznosti v dogovorjenem roku;</w:t>
      </w:r>
    </w:p>
    <w:p w14:paraId="5C257878" w14:textId="67AE2202" w:rsidR="000D5380" w:rsidRPr="00B47BF8" w:rsidRDefault="000D5380" w:rsidP="00B47BF8">
      <w:pPr>
        <w:pStyle w:val="Brezrazmikov"/>
        <w:numPr>
          <w:ilvl w:val="0"/>
          <w:numId w:val="44"/>
        </w:numPr>
        <w:ind w:left="1134"/>
        <w:jc w:val="both"/>
        <w:rPr>
          <w:rFonts w:asciiTheme="majorHAnsi" w:hAnsiTheme="majorHAnsi"/>
          <w:u w:val="single"/>
          <w:lang w:val="sl-SI"/>
        </w:rPr>
      </w:pPr>
      <w:r w:rsidRPr="00B47BF8">
        <w:rPr>
          <w:rFonts w:asciiTheme="majorHAnsi" w:hAnsiTheme="majorHAnsi"/>
          <w:lang w:val="sl-SI"/>
        </w:rPr>
        <w:t>takoj pisno opozoril naročnika</w:t>
      </w:r>
      <w:r w:rsidR="0020735B" w:rsidRPr="00B47BF8">
        <w:rPr>
          <w:rFonts w:asciiTheme="majorHAnsi" w:hAnsiTheme="majorHAnsi"/>
          <w:lang w:val="sl-SI"/>
        </w:rPr>
        <w:t xml:space="preserve"> in</w:t>
      </w:r>
      <w:r w:rsidR="00965981" w:rsidRPr="00B47BF8">
        <w:rPr>
          <w:rFonts w:asciiTheme="majorHAnsi" w:hAnsiTheme="majorHAnsi"/>
          <w:lang w:val="sl-SI"/>
        </w:rPr>
        <w:t xml:space="preserve"> končnega</w:t>
      </w:r>
      <w:r w:rsidR="0020735B" w:rsidRPr="00B47BF8">
        <w:rPr>
          <w:rFonts w:asciiTheme="majorHAnsi" w:hAnsiTheme="majorHAnsi"/>
          <w:lang w:val="sl-SI"/>
        </w:rPr>
        <w:t xml:space="preserve"> uporabnika</w:t>
      </w:r>
      <w:r w:rsidRPr="00B47BF8">
        <w:rPr>
          <w:rFonts w:asciiTheme="majorHAnsi" w:hAnsiTheme="majorHAnsi"/>
          <w:lang w:val="sl-SI"/>
        </w:rPr>
        <w:t xml:space="preserve"> na okoliščine, ki bi lahko otežile ali onemogočile kvalitetno in pravilno dobavo;</w:t>
      </w:r>
    </w:p>
    <w:p w14:paraId="248B6ABD" w14:textId="4AF5F264" w:rsidR="000D5380" w:rsidRPr="00B47BF8" w:rsidRDefault="000D5380" w:rsidP="00B47BF8">
      <w:pPr>
        <w:pStyle w:val="Brezrazmikov"/>
        <w:numPr>
          <w:ilvl w:val="0"/>
          <w:numId w:val="44"/>
        </w:numPr>
        <w:ind w:left="1134"/>
        <w:jc w:val="both"/>
        <w:rPr>
          <w:rFonts w:asciiTheme="majorHAnsi" w:hAnsiTheme="majorHAnsi"/>
          <w:u w:val="single"/>
          <w:lang w:val="sl-SI"/>
        </w:rPr>
      </w:pPr>
      <w:r w:rsidRPr="00B47BF8">
        <w:rPr>
          <w:rFonts w:asciiTheme="majorHAnsi" w:hAnsiTheme="majorHAnsi"/>
          <w:lang w:val="sl-SI"/>
        </w:rPr>
        <w:t xml:space="preserve">na zahtevo naročnika </w:t>
      </w:r>
      <w:r w:rsidR="0020735B" w:rsidRPr="00B47BF8">
        <w:rPr>
          <w:rFonts w:asciiTheme="majorHAnsi" w:hAnsiTheme="majorHAnsi"/>
          <w:lang w:val="sl-SI"/>
        </w:rPr>
        <w:t>ali</w:t>
      </w:r>
      <w:r w:rsidR="00965981" w:rsidRPr="00B47BF8">
        <w:rPr>
          <w:rFonts w:asciiTheme="majorHAnsi" w:hAnsiTheme="majorHAnsi"/>
          <w:lang w:val="sl-SI"/>
        </w:rPr>
        <w:t xml:space="preserve"> končnega</w:t>
      </w:r>
      <w:r w:rsidR="0020735B" w:rsidRPr="00B47BF8">
        <w:rPr>
          <w:rFonts w:asciiTheme="majorHAnsi" w:hAnsiTheme="majorHAnsi"/>
          <w:lang w:val="sl-SI"/>
        </w:rPr>
        <w:t xml:space="preserve"> uporabnika </w:t>
      </w:r>
      <w:r w:rsidRPr="00B47BF8">
        <w:rPr>
          <w:rFonts w:asciiTheme="majorHAnsi" w:hAnsiTheme="majorHAnsi"/>
          <w:lang w:val="sl-SI"/>
        </w:rPr>
        <w:t xml:space="preserve">predložil dokazila o kakovosti blaga oziroma skladnosti z </w:t>
      </w:r>
      <w:r w:rsidR="00D57461" w:rsidRPr="00B47BF8">
        <w:rPr>
          <w:rFonts w:asciiTheme="majorHAnsi" w:hAnsiTheme="majorHAnsi"/>
          <w:lang w:val="sl-SI"/>
        </w:rPr>
        <w:t>dokumentacijo v zvezi z oddajo javnega naročila</w:t>
      </w:r>
      <w:r w:rsidRPr="00B47BF8">
        <w:rPr>
          <w:rFonts w:asciiTheme="majorHAnsi" w:hAnsiTheme="majorHAnsi"/>
          <w:lang w:val="sl-SI"/>
        </w:rPr>
        <w:t>;</w:t>
      </w:r>
    </w:p>
    <w:p w14:paraId="5B334947" w14:textId="5D2E502A" w:rsidR="00003FB4" w:rsidRPr="00B47BF8" w:rsidRDefault="000D5380" w:rsidP="00B47BF8">
      <w:pPr>
        <w:pStyle w:val="Brezrazmikov"/>
        <w:numPr>
          <w:ilvl w:val="0"/>
          <w:numId w:val="44"/>
        </w:numPr>
        <w:ind w:left="1134"/>
        <w:jc w:val="both"/>
        <w:rPr>
          <w:rFonts w:asciiTheme="majorHAnsi" w:hAnsiTheme="majorHAnsi"/>
          <w:lang w:val="sl-SI"/>
        </w:rPr>
      </w:pPr>
      <w:r w:rsidRPr="00B47BF8">
        <w:rPr>
          <w:rFonts w:asciiTheme="majorHAnsi" w:hAnsiTheme="majorHAnsi"/>
          <w:lang w:val="sl-SI"/>
        </w:rPr>
        <w:t>omogočal ustrezen nadzor naročniku</w:t>
      </w:r>
      <w:r w:rsidR="00003FB4" w:rsidRPr="00B47BF8">
        <w:rPr>
          <w:rFonts w:asciiTheme="majorHAnsi" w:hAnsiTheme="majorHAnsi"/>
          <w:lang w:val="sl-SI"/>
        </w:rPr>
        <w:t>, predvsem v smislu, da bo na zahtevo naročnika največ enkrat na trimesečje podal poročilo o servisnih posegih na opremi, ki je bila predmet posamezne nabave po te</w:t>
      </w:r>
      <w:r w:rsidR="004A7D0B" w:rsidRPr="00B47BF8">
        <w:rPr>
          <w:rFonts w:asciiTheme="majorHAnsi" w:hAnsiTheme="majorHAnsi"/>
          <w:lang w:val="sl-SI"/>
        </w:rPr>
        <w:t>m okvirnem sporazumu</w:t>
      </w:r>
      <w:r w:rsidR="00003FB4" w:rsidRPr="00B47BF8">
        <w:rPr>
          <w:rFonts w:asciiTheme="majorHAnsi" w:hAnsiTheme="majorHAnsi"/>
          <w:lang w:val="sl-SI"/>
        </w:rPr>
        <w:t xml:space="preserve"> ter na podlagi posamičnih pogodb.</w:t>
      </w:r>
    </w:p>
    <w:p w14:paraId="460287F6" w14:textId="642C1441" w:rsidR="000D5380" w:rsidRPr="00B47BF8" w:rsidRDefault="000D5380"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lang w:val="sl-SI"/>
        </w:rPr>
        <w:t>Neutemeljena zavrnitev naročila ali odstopanje od naročenega načina dobave pomeni kršitev pogodben</w:t>
      </w:r>
      <w:r w:rsidR="004A7D0B" w:rsidRPr="00B47BF8">
        <w:rPr>
          <w:rFonts w:asciiTheme="majorHAnsi" w:hAnsiTheme="majorHAnsi" w:cstheme="majorHAnsi"/>
          <w:lang w:val="sl-SI"/>
        </w:rPr>
        <w:t>ih</w:t>
      </w:r>
      <w:r w:rsidRPr="00B47BF8">
        <w:rPr>
          <w:rFonts w:asciiTheme="majorHAnsi" w:hAnsiTheme="majorHAnsi" w:cstheme="majorHAnsi"/>
          <w:lang w:val="sl-SI"/>
        </w:rPr>
        <w:t xml:space="preserve"> obveznosti, zaradi katere lahko naročnik izvede kritni kup, razdre </w:t>
      </w:r>
      <w:r w:rsidR="004A7D0B" w:rsidRPr="00B47BF8">
        <w:rPr>
          <w:rFonts w:asciiTheme="majorHAnsi" w:hAnsiTheme="majorHAnsi" w:cstheme="majorHAnsi"/>
          <w:lang w:val="sl-SI"/>
        </w:rPr>
        <w:t>okvirni sporazum</w:t>
      </w:r>
      <w:r w:rsidRPr="00B47BF8">
        <w:rPr>
          <w:rFonts w:asciiTheme="majorHAnsi" w:hAnsiTheme="majorHAnsi" w:cstheme="majorHAnsi"/>
          <w:lang w:val="sl-SI"/>
        </w:rPr>
        <w:t xml:space="preserve">, uveljavi finančno </w:t>
      </w:r>
      <w:r w:rsidR="004014F4" w:rsidRPr="00B47BF8">
        <w:rPr>
          <w:rFonts w:asciiTheme="majorHAnsi" w:hAnsiTheme="majorHAnsi" w:cstheme="majorHAnsi"/>
          <w:lang w:val="sl-SI"/>
        </w:rPr>
        <w:t xml:space="preserve">zavarovanje </w:t>
      </w:r>
      <w:r w:rsidRPr="00B47BF8">
        <w:rPr>
          <w:rFonts w:asciiTheme="majorHAnsi" w:hAnsiTheme="majorHAnsi" w:cstheme="majorHAnsi"/>
          <w:lang w:val="sl-SI"/>
        </w:rPr>
        <w:t>za dobro izvedbo pogodbenih obveznosti, v primeru škode pa tudi zahteva odškodnino.</w:t>
      </w:r>
    </w:p>
    <w:p w14:paraId="6A26CF77" w14:textId="47A51492" w:rsidR="00BC01F9" w:rsidRPr="00B47BF8" w:rsidRDefault="00B96815"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lang w:val="sl-SI"/>
        </w:rPr>
        <w:tab/>
        <w:t>Za potrebe izvajanj</w:t>
      </w:r>
      <w:r w:rsidR="00AE0CFB" w:rsidRPr="00B47BF8">
        <w:rPr>
          <w:rFonts w:asciiTheme="majorHAnsi" w:hAnsiTheme="majorHAnsi" w:cstheme="majorHAnsi"/>
          <w:lang w:val="sl-SI"/>
        </w:rPr>
        <w:t>a</w:t>
      </w:r>
      <w:r w:rsidRPr="00B47BF8">
        <w:rPr>
          <w:rFonts w:asciiTheme="majorHAnsi" w:hAnsiTheme="majorHAnsi" w:cstheme="majorHAnsi"/>
          <w:lang w:val="sl-SI"/>
        </w:rPr>
        <w:t xml:space="preserve"> te</w:t>
      </w:r>
      <w:r w:rsidR="004A7D0B" w:rsidRPr="00B47BF8">
        <w:rPr>
          <w:rFonts w:asciiTheme="majorHAnsi" w:hAnsiTheme="majorHAnsi" w:cstheme="majorHAnsi"/>
          <w:lang w:val="sl-SI"/>
        </w:rPr>
        <w:t>ga okvirnega sporazuma</w:t>
      </w:r>
      <w:r w:rsidRPr="00B47BF8">
        <w:rPr>
          <w:rFonts w:asciiTheme="majorHAnsi" w:hAnsiTheme="majorHAnsi" w:cstheme="majorHAnsi"/>
          <w:lang w:val="sl-SI"/>
        </w:rPr>
        <w:t xml:space="preserve"> pogodben</w:t>
      </w:r>
      <w:r w:rsidR="00EC446B" w:rsidRPr="00B47BF8">
        <w:rPr>
          <w:rFonts w:asciiTheme="majorHAnsi" w:hAnsiTheme="majorHAnsi" w:cstheme="majorHAnsi"/>
          <w:lang w:val="sl-SI"/>
        </w:rPr>
        <w:t>e stranke</w:t>
      </w:r>
      <w:r w:rsidRPr="00B47BF8">
        <w:rPr>
          <w:rFonts w:asciiTheme="majorHAnsi" w:hAnsiTheme="majorHAnsi" w:cstheme="majorHAnsi"/>
          <w:lang w:val="sl-SI"/>
        </w:rPr>
        <w:t xml:space="preserve"> uporablj</w:t>
      </w:r>
      <w:r w:rsidR="00EC446B" w:rsidRPr="00B47BF8">
        <w:rPr>
          <w:rFonts w:asciiTheme="majorHAnsi" w:hAnsiTheme="majorHAnsi" w:cstheme="majorHAnsi"/>
          <w:lang w:val="sl-SI"/>
        </w:rPr>
        <w:t>ajo</w:t>
      </w:r>
      <w:r w:rsidRPr="00B47BF8">
        <w:rPr>
          <w:rFonts w:asciiTheme="majorHAnsi" w:hAnsiTheme="majorHAnsi" w:cstheme="majorHAnsi"/>
          <w:lang w:val="sl-SI"/>
        </w:rPr>
        <w:t xml:space="preserve"> elektronsko komunikacijo. Ta poteka preko naročnikovega portala EDO. Portal EDO</w:t>
      </w:r>
      <w:r w:rsidR="004014F4" w:rsidRPr="00B47BF8">
        <w:rPr>
          <w:rFonts w:asciiTheme="majorHAnsi" w:hAnsiTheme="majorHAnsi" w:cstheme="majorHAnsi"/>
          <w:lang w:val="sl-SI"/>
        </w:rPr>
        <w:t xml:space="preserve"> je</w:t>
      </w:r>
      <w:r w:rsidRPr="00B47BF8">
        <w:rPr>
          <w:rFonts w:asciiTheme="majorHAnsi" w:hAnsiTheme="majorHAnsi" w:cstheme="majorHAnsi"/>
          <w:lang w:val="sl-SI"/>
        </w:rPr>
        <w:t xml:space="preserve"> informacijski sistem, vzpostavljen za namene elektronskega podpisovanja dokumentacije v okviru projekta SIO-2020 in se nahaja na </w:t>
      </w:r>
      <w:hyperlink r:id="rId9" w:history="1">
        <w:r w:rsidR="00B47BF8" w:rsidRPr="00B47BF8">
          <w:rPr>
            <w:rStyle w:val="Hiperpovezava"/>
            <w:rFonts w:asciiTheme="majorHAnsi" w:hAnsiTheme="majorHAnsi" w:cstheme="majorHAnsi"/>
            <w:lang w:val="sl-SI"/>
          </w:rPr>
          <w:t>https://edo.arnes.si/prijava</w:t>
        </w:r>
      </w:hyperlink>
      <w:r w:rsidRPr="00B47BF8">
        <w:rPr>
          <w:rFonts w:asciiTheme="majorHAnsi" w:hAnsiTheme="majorHAnsi" w:cstheme="majorHAnsi"/>
          <w:lang w:val="sl-SI"/>
        </w:rPr>
        <w:t xml:space="preserve">. Navodila za uporabo portala EDO se nahajajo na </w:t>
      </w:r>
      <w:hyperlink r:id="rId10" w:history="1">
        <w:r w:rsidR="00B47BF8" w:rsidRPr="00B47BF8">
          <w:rPr>
            <w:rStyle w:val="Hiperpovezava"/>
            <w:rFonts w:asciiTheme="majorHAnsi" w:hAnsiTheme="majorHAnsi" w:cstheme="majorHAnsi"/>
            <w:lang w:val="sl-SI"/>
          </w:rPr>
          <w:t>http://arnes.splet.arnes.si/sio-2020/edo/</w:t>
        </w:r>
      </w:hyperlink>
      <w:r w:rsidRPr="00B47BF8">
        <w:rPr>
          <w:rFonts w:asciiTheme="majorHAnsi" w:hAnsiTheme="majorHAnsi" w:cstheme="majorHAnsi"/>
          <w:lang w:val="sl-SI"/>
        </w:rPr>
        <w:t xml:space="preserve">. </w:t>
      </w:r>
      <w:r w:rsidR="000D5380" w:rsidRPr="00B47BF8">
        <w:rPr>
          <w:rFonts w:asciiTheme="majorHAnsi" w:hAnsiTheme="majorHAnsi" w:cstheme="majorHAnsi"/>
          <w:lang w:val="sl-SI"/>
        </w:rPr>
        <w:t xml:space="preserve"> </w:t>
      </w:r>
    </w:p>
    <w:p w14:paraId="5076D718" w14:textId="77777777" w:rsidR="00EB4894" w:rsidRPr="00B47BF8" w:rsidRDefault="002F0855" w:rsidP="008554CF">
      <w:pPr>
        <w:widowControl w:val="0"/>
        <w:numPr>
          <w:ilvl w:val="2"/>
          <w:numId w:val="1"/>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u w:val="single"/>
          <w:lang w:val="sl-SI"/>
        </w:rPr>
        <w:tab/>
      </w:r>
      <w:r w:rsidRPr="00B47BF8">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2B2F0AE4" w:rsidR="002F0855" w:rsidRPr="00B47BF8" w:rsidRDefault="002F0855" w:rsidP="008554CF">
      <w:pPr>
        <w:widowControl w:val="0"/>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 xml:space="preserve">Dobavitelj je dolžan zagotoviti ustrezno označevaje opreme z ustreznimi nalepkami z logotipi in zahtevanimi podatki, kot je opredeljeno v specifikacijah. </w:t>
      </w:r>
    </w:p>
    <w:p w14:paraId="425236E1" w14:textId="77777777" w:rsidR="0030249A" w:rsidRPr="00B47BF8" w:rsidRDefault="0030249A" w:rsidP="008554CF">
      <w:pPr>
        <w:widowControl w:val="0"/>
        <w:spacing w:before="120" w:after="120" w:line="240" w:lineRule="auto"/>
        <w:ind w:left="709"/>
        <w:jc w:val="both"/>
        <w:rPr>
          <w:rFonts w:asciiTheme="majorHAnsi" w:hAnsiTheme="majorHAnsi" w:cstheme="majorHAnsi"/>
          <w:lang w:val="sl-SI"/>
        </w:rPr>
      </w:pPr>
    </w:p>
    <w:p w14:paraId="3727F50F" w14:textId="675DC1A4" w:rsidR="00B96815" w:rsidRPr="00B47BF8" w:rsidRDefault="00B96815"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2F10529" w14:textId="77777777" w:rsidR="00B96815" w:rsidRPr="00B47BF8" w:rsidRDefault="00B96815"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ZAMUDA IN POGODBENA KAZEN</w:t>
      </w:r>
    </w:p>
    <w:p w14:paraId="435FBF06" w14:textId="7408638A" w:rsidR="00B96815" w:rsidRPr="00B47BF8" w:rsidRDefault="00B96815" w:rsidP="008554CF">
      <w:pPr>
        <w:widowControl w:val="0"/>
        <w:numPr>
          <w:ilvl w:val="2"/>
          <w:numId w:val="13"/>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V primeru, da dobavitelj zamuja z dobavo blaga</w:t>
      </w:r>
      <w:r w:rsidR="00DA4263" w:rsidRPr="00B47BF8">
        <w:rPr>
          <w:rFonts w:asciiTheme="majorHAnsi" w:hAnsiTheme="majorHAnsi" w:cstheme="majorHAnsi"/>
          <w:lang w:val="sl-SI"/>
        </w:rPr>
        <w:t xml:space="preserve"> po posamični pogodbi</w:t>
      </w:r>
      <w:r w:rsidRPr="00B47BF8">
        <w:rPr>
          <w:rFonts w:asciiTheme="majorHAnsi" w:hAnsiTheme="majorHAnsi" w:cstheme="majorHAnsi"/>
          <w:lang w:val="sl-SI"/>
        </w:rPr>
        <w:t xml:space="preserve"> iz razlogov, ki niso na strani naročnika</w:t>
      </w:r>
      <w:r w:rsidR="00DA4263" w:rsidRPr="00B47BF8">
        <w:rPr>
          <w:rFonts w:asciiTheme="majorHAnsi" w:hAnsiTheme="majorHAnsi" w:cstheme="majorHAnsi"/>
          <w:lang w:val="sl-SI"/>
        </w:rPr>
        <w:t xml:space="preserve"> ali končnega uporabnika</w:t>
      </w:r>
      <w:r w:rsidRPr="00B47BF8">
        <w:rPr>
          <w:rFonts w:asciiTheme="majorHAnsi" w:hAnsiTheme="majorHAnsi" w:cstheme="majorHAnsi"/>
          <w:lang w:val="sl-SI"/>
        </w:rPr>
        <w:t xml:space="preserve"> ter ne gre za opravičeno zamudo, je dolžan plačati pogodbeno kazen.</w:t>
      </w:r>
    </w:p>
    <w:p w14:paraId="4B302DCF" w14:textId="77777777" w:rsidR="00B96815" w:rsidRPr="00B47BF8" w:rsidRDefault="008067A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Pogodbene stranke soglašajo</w:t>
      </w:r>
      <w:r w:rsidR="00B96815" w:rsidRPr="00B47BF8">
        <w:rPr>
          <w:rFonts w:asciiTheme="majorHAnsi" w:hAnsiTheme="majorHAnsi" w:cstheme="majorHAnsi"/>
          <w:lang w:val="sl-SI"/>
        </w:rPr>
        <w:t xml:space="preserve">, da naročnik ni dolžan sporočiti </w:t>
      </w:r>
      <w:r w:rsidRPr="00B47BF8">
        <w:rPr>
          <w:rFonts w:asciiTheme="majorHAnsi" w:hAnsiTheme="majorHAnsi" w:cstheme="majorHAnsi"/>
          <w:lang w:val="sl-SI"/>
        </w:rPr>
        <w:t>dobavitelju</w:t>
      </w:r>
      <w:r w:rsidR="00B96815" w:rsidRPr="00B47BF8">
        <w:rPr>
          <w:rFonts w:asciiTheme="majorHAnsi" w:hAnsiTheme="majorHAnsi" w:cstheme="majorHAnsi"/>
          <w:lang w:val="sl-SI"/>
        </w:rPr>
        <w:t>, da si pridržuje pravico do pogodbene kazni, če je prevzel blago potem, ko je dobavitelj z njegovo dobavo zamujal.</w:t>
      </w:r>
    </w:p>
    <w:p w14:paraId="125A35DE" w14:textId="27FB9DAD" w:rsidR="00B96815" w:rsidRPr="00B47BF8" w:rsidRDefault="00B9681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 xml:space="preserve">Če dobavitelj zamuja z dobavo toliko, da bi lahko naročniku </w:t>
      </w:r>
      <w:r w:rsidR="00DA4263" w:rsidRPr="00B47BF8">
        <w:rPr>
          <w:rFonts w:asciiTheme="majorHAnsi" w:hAnsiTheme="majorHAnsi" w:cstheme="majorHAnsi"/>
          <w:lang w:val="sl-SI"/>
        </w:rPr>
        <w:t xml:space="preserve">ali končnemu uporabniku </w:t>
      </w:r>
      <w:r w:rsidRPr="00B47BF8">
        <w:rPr>
          <w:rFonts w:asciiTheme="majorHAnsi" w:hAnsiTheme="majorHAnsi" w:cstheme="majorHAnsi"/>
          <w:lang w:val="sl-SI"/>
        </w:rPr>
        <w:t xml:space="preserve">nastala škoda ali da bi dobava izgubila pomen, lahko naročnik nadomestno blago naroči pri drugem </w:t>
      </w:r>
      <w:r w:rsidR="008067A5" w:rsidRPr="00B47BF8">
        <w:rPr>
          <w:rFonts w:asciiTheme="majorHAnsi" w:hAnsiTheme="majorHAnsi" w:cstheme="majorHAnsi"/>
          <w:lang w:val="sl-SI"/>
        </w:rPr>
        <w:t>dobavitelju</w:t>
      </w:r>
      <w:r w:rsidRPr="00B47BF8">
        <w:rPr>
          <w:rFonts w:asciiTheme="majorHAnsi" w:hAnsiTheme="majorHAnsi" w:cstheme="majorHAnsi"/>
          <w:lang w:val="sl-SI"/>
        </w:rPr>
        <w:t xml:space="preserve"> na stroške zamudnika (pri tem uporabi dano zavarovanje dobre izvedbe pogodbenih obveznosti), lahko pa zahteva povrnitev dejanske škode ali razdre </w:t>
      </w:r>
      <w:r w:rsidR="003543DB" w:rsidRPr="00B47BF8">
        <w:rPr>
          <w:rFonts w:asciiTheme="majorHAnsi" w:hAnsiTheme="majorHAnsi" w:cstheme="majorHAnsi"/>
          <w:lang w:val="sl-SI"/>
        </w:rPr>
        <w:t xml:space="preserve">posamično </w:t>
      </w:r>
      <w:r w:rsidR="00C70982" w:rsidRPr="00B47BF8">
        <w:rPr>
          <w:rFonts w:asciiTheme="majorHAnsi" w:hAnsiTheme="majorHAnsi" w:cstheme="majorHAnsi"/>
          <w:lang w:val="sl-SI"/>
        </w:rPr>
        <w:t>pogodbo</w:t>
      </w:r>
      <w:r w:rsidR="003543DB" w:rsidRPr="00B47BF8">
        <w:rPr>
          <w:rFonts w:asciiTheme="majorHAnsi" w:hAnsiTheme="majorHAnsi" w:cstheme="majorHAnsi"/>
          <w:lang w:val="sl-SI"/>
        </w:rPr>
        <w:t xml:space="preserve"> ter ta okvirni sporazum</w:t>
      </w:r>
      <w:r w:rsidRPr="00B47BF8">
        <w:rPr>
          <w:rFonts w:asciiTheme="majorHAnsi" w:hAnsiTheme="majorHAnsi" w:cstheme="majorHAnsi"/>
          <w:lang w:val="sl-SI"/>
        </w:rPr>
        <w:t>.</w:t>
      </w:r>
    </w:p>
    <w:p w14:paraId="29D14D0F" w14:textId="1E75EF8D" w:rsidR="00B96815" w:rsidRPr="00B47BF8" w:rsidRDefault="00B9681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 xml:space="preserve">Pogodbena kazen ali kritje za nadomestno blago se obračuna pri naslednjih izplačilih </w:t>
      </w:r>
      <w:r w:rsidR="008067A5" w:rsidRPr="00B47BF8">
        <w:rPr>
          <w:rFonts w:asciiTheme="majorHAnsi" w:hAnsiTheme="majorHAnsi" w:cstheme="majorHAnsi"/>
          <w:lang w:val="sl-SI"/>
        </w:rPr>
        <w:t>dobavitelju</w:t>
      </w:r>
      <w:r w:rsidR="004014F4" w:rsidRPr="00B47BF8">
        <w:rPr>
          <w:rFonts w:asciiTheme="majorHAnsi" w:hAnsiTheme="majorHAnsi" w:cstheme="majorHAnsi"/>
          <w:lang w:val="sl-SI"/>
        </w:rPr>
        <w:t xml:space="preserve"> ali z ločenim zahtevkom</w:t>
      </w:r>
      <w:r w:rsidRPr="00B47BF8">
        <w:rPr>
          <w:rFonts w:asciiTheme="majorHAnsi" w:hAnsiTheme="majorHAnsi" w:cstheme="majorHAnsi"/>
          <w:lang w:val="sl-SI"/>
        </w:rPr>
        <w:t>.</w:t>
      </w:r>
    </w:p>
    <w:p w14:paraId="5D85EFE5" w14:textId="3A3CB554" w:rsidR="00B96815" w:rsidRPr="00B47BF8" w:rsidRDefault="00EC446B"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Pogodbene stranke soglašajo</w:t>
      </w:r>
      <w:r w:rsidR="00B96815" w:rsidRPr="00B47BF8">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r w:rsidR="004014F4" w:rsidRPr="00B47BF8">
        <w:rPr>
          <w:rFonts w:asciiTheme="majorHAnsi" w:hAnsiTheme="majorHAnsi" w:cstheme="majorHAnsi"/>
          <w:lang w:val="sl-SI"/>
        </w:rPr>
        <w:t xml:space="preserve"> </w:t>
      </w:r>
    </w:p>
    <w:p w14:paraId="460523B8" w14:textId="77777777" w:rsidR="004014F4" w:rsidRPr="00B47BF8" w:rsidRDefault="004014F4" w:rsidP="008554CF">
      <w:pPr>
        <w:pStyle w:val="Brezrazmikov"/>
        <w:rPr>
          <w:rFonts w:asciiTheme="majorHAnsi" w:hAnsiTheme="majorHAnsi"/>
          <w:lang w:val="sl-SI"/>
        </w:rPr>
      </w:pPr>
    </w:p>
    <w:p w14:paraId="76510DEA" w14:textId="3D5C309D" w:rsidR="000D5380" w:rsidRPr="00B47BF8" w:rsidRDefault="000D5380"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E8FAF2A"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lastRenderedPageBreak/>
        <w:t>JAMSTVA IN GARANCIJSKE OBVEZNOSTI IZVAJALCA</w:t>
      </w:r>
    </w:p>
    <w:p w14:paraId="093F9A21" w14:textId="77777777"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naročniku in končnemu uporabniku jamči, da:</w:t>
      </w:r>
    </w:p>
    <w:p w14:paraId="68089C7B" w14:textId="77777777"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kupljeno blago deluje brezhibno, nima stvarnih napak in dobavitelj ni storil pravnih napak pri svoji izvršitvi;</w:t>
      </w:r>
    </w:p>
    <w:p w14:paraId="2D68193D" w14:textId="5D228867"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 xml:space="preserve">bo </w:t>
      </w:r>
      <w:r w:rsidR="000D7A1F" w:rsidRPr="00B47BF8">
        <w:rPr>
          <w:rFonts w:asciiTheme="majorHAnsi" w:hAnsiTheme="majorHAnsi"/>
          <w:lang w:val="sl-SI"/>
        </w:rPr>
        <w:t xml:space="preserve">končni uporabnik </w:t>
      </w:r>
      <w:r w:rsidRPr="00B47BF8">
        <w:rPr>
          <w:rFonts w:asciiTheme="majorHAnsi" w:hAnsiTheme="majorHAnsi"/>
          <w:lang w:val="sl-SI"/>
        </w:rPr>
        <w:t>na kupljenem blagu ob izročitvi v posest pridobil lastninsko pravico;</w:t>
      </w:r>
    </w:p>
    <w:p w14:paraId="0D9D0AFC" w14:textId="03A26CF8"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 xml:space="preserve">kupljeno blago popolnoma ustreza vsem tehničnim opisom, karakteristikam in specifikacijam, ki so bile dane v okviru razpisne in ponudbene dokumentacije </w:t>
      </w:r>
      <w:r w:rsidR="000D7A1F" w:rsidRPr="00B47BF8">
        <w:rPr>
          <w:rFonts w:asciiTheme="majorHAnsi" w:hAnsiTheme="majorHAnsi"/>
          <w:lang w:val="sl-SI"/>
        </w:rPr>
        <w:t>in/</w:t>
      </w:r>
      <w:r w:rsidRPr="00B47BF8">
        <w:rPr>
          <w:rFonts w:asciiTheme="majorHAnsi" w:hAnsiTheme="majorHAnsi"/>
          <w:lang w:val="sl-SI"/>
        </w:rPr>
        <w:t>ali so priloga te</w:t>
      </w:r>
      <w:r w:rsidR="003543DB" w:rsidRPr="00B47BF8">
        <w:rPr>
          <w:rFonts w:asciiTheme="majorHAnsi" w:hAnsiTheme="majorHAnsi"/>
          <w:lang w:val="sl-SI"/>
        </w:rPr>
        <w:t>ga okvirnega sporazuma</w:t>
      </w:r>
      <w:r w:rsidRPr="00B47BF8">
        <w:rPr>
          <w:rFonts w:asciiTheme="majorHAnsi" w:hAnsiTheme="majorHAnsi"/>
          <w:lang w:val="sl-SI"/>
        </w:rPr>
        <w:t>;</w:t>
      </w:r>
    </w:p>
    <w:p w14:paraId="5CBB2682" w14:textId="7F3AB208"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 xml:space="preserve">je blago popolnoma enako vzorčnemu, ki je bilo dano na testiranje, če je bilo pred nakupom s strani </w:t>
      </w:r>
      <w:r w:rsidR="004571B7" w:rsidRPr="00B47BF8">
        <w:rPr>
          <w:rFonts w:asciiTheme="majorHAnsi" w:hAnsiTheme="majorHAnsi"/>
          <w:lang w:val="sl-SI"/>
        </w:rPr>
        <w:t xml:space="preserve">dobavitelja </w:t>
      </w:r>
      <w:r w:rsidRPr="00B47BF8">
        <w:rPr>
          <w:rFonts w:asciiTheme="majorHAnsi" w:hAnsiTheme="majorHAnsi"/>
          <w:lang w:val="sl-SI"/>
        </w:rPr>
        <w:t>to opravljeno;</w:t>
      </w:r>
    </w:p>
    <w:p w14:paraId="12C13593" w14:textId="5BBC4D0E"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 xml:space="preserve">bo </w:t>
      </w:r>
      <w:r w:rsidR="000D7A1F" w:rsidRPr="00B47BF8">
        <w:rPr>
          <w:rFonts w:asciiTheme="majorHAnsi" w:hAnsiTheme="majorHAnsi"/>
          <w:lang w:val="sl-SI"/>
        </w:rPr>
        <w:t xml:space="preserve">končni uporabnik </w:t>
      </w:r>
      <w:r w:rsidRPr="00B47BF8">
        <w:rPr>
          <w:rFonts w:asciiTheme="majorHAnsi" w:hAnsiTheme="majorHAnsi"/>
          <w:lang w:val="sl-SI"/>
        </w:rPr>
        <w:t>pridobil vse pravice, ki so vezane na blago, dobavitelj pa bo brezhibno izvrševal vse obveznosti, ki so vezane na blago;</w:t>
      </w:r>
    </w:p>
    <w:p w14:paraId="193114E8" w14:textId="7D3B54ED"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da bodo postranske storitve (instalacija, postavitev) opravljene brezhibno.</w:t>
      </w:r>
      <w:r w:rsidR="00B47BF8" w:rsidRPr="00B47BF8">
        <w:rPr>
          <w:rFonts w:asciiTheme="majorHAnsi" w:hAnsiTheme="majorHAnsi"/>
          <w:lang w:val="sl-SI"/>
        </w:rPr>
        <w:t xml:space="preserve"> </w:t>
      </w:r>
    </w:p>
    <w:p w14:paraId="68360899" w14:textId="77777777" w:rsidR="00B47BF8" w:rsidRPr="00B47BF8" w:rsidRDefault="00B47BF8" w:rsidP="00B47BF8">
      <w:pPr>
        <w:pStyle w:val="Brezrazmikov"/>
        <w:ind w:left="1134"/>
        <w:rPr>
          <w:rFonts w:asciiTheme="majorHAnsi" w:hAnsiTheme="majorHAnsi"/>
          <w:lang w:val="sl-SI"/>
        </w:rPr>
      </w:pPr>
    </w:p>
    <w:p w14:paraId="0AFBCD38" w14:textId="27CB79A0"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w:t>
      </w:r>
      <w:r w:rsidR="003543DB" w:rsidRPr="00B47BF8">
        <w:rPr>
          <w:rFonts w:asciiTheme="majorHAnsi" w:hAnsiTheme="majorHAnsi" w:cstheme="majorHAnsi"/>
          <w:lang w:val="sl-SI"/>
        </w:rPr>
        <w:t xml:space="preserve">posamično </w:t>
      </w:r>
      <w:r w:rsidRPr="00B47BF8">
        <w:rPr>
          <w:rFonts w:asciiTheme="majorHAnsi" w:hAnsiTheme="majorHAnsi" w:cstheme="majorHAnsi"/>
          <w:lang w:val="sl-SI"/>
        </w:rPr>
        <w:t xml:space="preserve">pogodbo </w:t>
      </w:r>
      <w:r w:rsidR="003543DB" w:rsidRPr="00B47BF8">
        <w:rPr>
          <w:rFonts w:asciiTheme="majorHAnsi" w:hAnsiTheme="majorHAnsi" w:cstheme="majorHAnsi"/>
          <w:lang w:val="sl-SI"/>
        </w:rPr>
        <w:t xml:space="preserve">ter okvirni sporazum </w:t>
      </w:r>
      <w:r w:rsidRPr="00B47BF8">
        <w:rPr>
          <w:rFonts w:asciiTheme="majorHAnsi" w:hAnsiTheme="majorHAnsi" w:cstheme="majorHAnsi"/>
          <w:lang w:val="sl-SI"/>
        </w:rPr>
        <w:t xml:space="preserve">delno ali v celoti. Prav tako lahko </w:t>
      </w:r>
      <w:r w:rsidR="000D7A1F" w:rsidRPr="00B47BF8">
        <w:rPr>
          <w:rFonts w:asciiTheme="majorHAnsi" w:hAnsiTheme="majorHAnsi" w:cstheme="majorHAnsi"/>
          <w:lang w:val="sl-SI"/>
        </w:rPr>
        <w:t xml:space="preserve">naročnik oziroma končni uporabnik razdre posamično pogodbo ter okvirni sporazum </w:t>
      </w:r>
      <w:r w:rsidRPr="00B47BF8">
        <w:rPr>
          <w:rFonts w:asciiTheme="majorHAnsi" w:hAnsiTheme="majorHAnsi" w:cstheme="majorHAnsi"/>
          <w:lang w:val="sl-SI"/>
        </w:rPr>
        <w:t>v celoti, če dobavitelj z dobavo (delno ali v celoti) zamuja za več kot 14 dni.</w:t>
      </w:r>
    </w:p>
    <w:p w14:paraId="78FC9503" w14:textId="063516AD"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Za celotno količino blaga, ki je predmet te</w:t>
      </w:r>
      <w:r w:rsidR="003543DB" w:rsidRPr="00B47BF8">
        <w:rPr>
          <w:rFonts w:asciiTheme="majorHAnsi" w:hAnsiTheme="majorHAnsi" w:cstheme="majorHAnsi"/>
          <w:lang w:val="sl-SI"/>
        </w:rPr>
        <w:t xml:space="preserve">ga okvirnega sporazuma </w:t>
      </w:r>
      <w:r w:rsidRPr="00B47BF8">
        <w:rPr>
          <w:rFonts w:asciiTheme="majorHAnsi" w:hAnsiTheme="majorHAnsi" w:cstheme="majorHAnsi"/>
          <w:lang w:val="sl-SI"/>
        </w:rPr>
        <w:t>in je tehnične narave, daje dobavitelj garancijo za brezhibno tehnično delovanje v roku, ki je določen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xml:space="preserve"> (garancijski rok). Garancijski rok teče od dneva podpisa dobavnice. Če je bilo blago v garancijskem roku zamenjano ali bistveno popravljeno, začne teči garancijski rok znova in je dobavitelj dolžan izdati nov garancijski list</w:t>
      </w:r>
      <w:r w:rsidR="000D7A1F" w:rsidRPr="00B47BF8">
        <w:rPr>
          <w:rFonts w:asciiTheme="majorHAnsi" w:hAnsiTheme="majorHAnsi" w:cstheme="majorHAnsi"/>
          <w:lang w:val="sl-SI"/>
        </w:rPr>
        <w:t xml:space="preserve"> oziroma dokumentacijo, na podlagi katere končni uporabnik lahko unovči garancijo</w:t>
      </w:r>
      <w:r w:rsidRPr="00B47BF8">
        <w:rPr>
          <w:rFonts w:asciiTheme="majorHAnsi" w:hAnsiTheme="majorHAnsi" w:cstheme="majorHAnsi"/>
          <w:lang w:val="sl-SI"/>
        </w:rPr>
        <w:t>. Garancijski roki za posamezno blago ali komponente blaga so lahko tudi drugačni, če je tako opredeljeno v specifikacijah. Za programsko opremo veljajo garancijski in licenčni pogoji, ki jih proizvajalec te opreme nudi za posamezne programske proizvode.</w:t>
      </w:r>
    </w:p>
    <w:p w14:paraId="0CED92B9" w14:textId="5441A6B1"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Določila glede Uredbe o zelenem javnem naročanju: pri predmetih povpraševanj, ki so predmet določil Uredbe o zelenem javnem naročanju, se dobavitelj zavezuje, 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V primeru, da ponudnik ne izpolnjuje pogodbenih obveznosti na način, predviden v </w:t>
      </w:r>
      <w:r w:rsidR="003543DB" w:rsidRPr="00B47BF8">
        <w:rPr>
          <w:rFonts w:asciiTheme="majorHAnsi" w:hAnsiTheme="majorHAnsi" w:cstheme="majorHAnsi"/>
          <w:lang w:val="sl-SI"/>
        </w:rPr>
        <w:t xml:space="preserve">okvirnem sporazumu ali posamični </w:t>
      </w:r>
      <w:r w:rsidRPr="00B47BF8">
        <w:rPr>
          <w:rFonts w:asciiTheme="majorHAnsi" w:hAnsiTheme="majorHAnsi" w:cstheme="majorHAnsi"/>
          <w:lang w:val="sl-SI"/>
        </w:rPr>
        <w:t>pogodbi o izvedbi javnega naročila, začne naročnik ustrez</w:t>
      </w:r>
      <w:r w:rsidR="00B9627A" w:rsidRPr="00B47BF8">
        <w:rPr>
          <w:rFonts w:asciiTheme="majorHAnsi" w:hAnsiTheme="majorHAnsi" w:cstheme="majorHAnsi"/>
          <w:lang w:val="sl-SI"/>
        </w:rPr>
        <w:t>ne postopke za njeno prekinitev</w:t>
      </w:r>
      <w:r w:rsidRPr="00B47BF8">
        <w:rPr>
          <w:rFonts w:asciiTheme="majorHAnsi" w:hAnsiTheme="majorHAnsi" w:cstheme="majorHAnsi"/>
          <w:lang w:val="sl-SI"/>
        </w:rPr>
        <w:t>.</w:t>
      </w:r>
      <w:r w:rsidR="0030249A" w:rsidRPr="00B47BF8">
        <w:rPr>
          <w:rFonts w:asciiTheme="majorHAnsi" w:hAnsiTheme="majorHAnsi" w:cstheme="majorHAnsi"/>
          <w:lang w:val="sl-SI"/>
        </w:rPr>
        <w:t xml:space="preserve"> </w:t>
      </w:r>
    </w:p>
    <w:p w14:paraId="75A4AC0A" w14:textId="77777777" w:rsidR="0030249A" w:rsidRPr="00B47BF8" w:rsidRDefault="0030249A" w:rsidP="008554CF">
      <w:pPr>
        <w:widowControl w:val="0"/>
        <w:spacing w:after="120" w:line="240" w:lineRule="auto"/>
        <w:jc w:val="both"/>
        <w:rPr>
          <w:rFonts w:asciiTheme="majorHAnsi" w:hAnsiTheme="majorHAnsi" w:cstheme="majorHAnsi"/>
          <w:lang w:val="sl-SI"/>
        </w:rPr>
      </w:pPr>
    </w:p>
    <w:p w14:paraId="112275C9" w14:textId="77777777"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720D6ACC"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ODPRAVA NAPAKE IN NADOMESTNI DELI</w:t>
      </w:r>
    </w:p>
    <w:p w14:paraId="07C6F898" w14:textId="0A0235E2"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se zaveže, da bo za odpravo napake dobavljenega blaga v času garancijskega roka nemoteno zagotavljal servis na lastne stroške praviloma na lokaciji dobave</w:t>
      </w:r>
      <w:r w:rsidR="00DA4263" w:rsidRPr="00B47BF8">
        <w:rPr>
          <w:rFonts w:asciiTheme="majorHAnsi" w:hAnsiTheme="majorHAnsi" w:cstheme="majorHAnsi"/>
          <w:lang w:val="sl-SI"/>
        </w:rPr>
        <w:t xml:space="preserve"> (končnega uporabnika)</w:t>
      </w:r>
      <w:r w:rsidRPr="00B47BF8">
        <w:rPr>
          <w:rFonts w:asciiTheme="majorHAnsi" w:hAnsiTheme="majorHAnsi" w:cstheme="majorHAnsi"/>
          <w:lang w:val="sl-SI"/>
        </w:rPr>
        <w:t xml:space="preserve"> vključno s prevoznimi stroški na lokacijo.</w:t>
      </w:r>
    </w:p>
    <w:p w14:paraId="773B82A8" w14:textId="2B9977BB"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Za čas obvestila se šteje čas, ko je sporočilo dospelo do </w:t>
      </w:r>
      <w:r w:rsidR="00DA4263" w:rsidRPr="00B47BF8">
        <w:rPr>
          <w:rFonts w:asciiTheme="majorHAnsi" w:hAnsiTheme="majorHAnsi" w:cstheme="majorHAnsi"/>
          <w:lang w:val="sl-SI"/>
        </w:rPr>
        <w:t>dobavitelja</w:t>
      </w:r>
      <w:r w:rsidRPr="00B47BF8">
        <w:rPr>
          <w:rFonts w:asciiTheme="majorHAnsi" w:hAnsiTheme="majorHAnsi" w:cstheme="majorHAnsi"/>
          <w:lang w:val="sl-SI"/>
        </w:rPr>
        <w:t xml:space="preserve"> na telefonsko številko ali e-pošto, navedeno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xml:space="preserve">, da je bilo oddano s strani naročnika ali končnega uporabnika in vsebuje najmanj nujno potrebne podatke za identifikacijo blaga. V primeru kritične okvare se kot čas prijave šteje tudi čas telefonskega sporočila na številko, navedeno v </w:t>
      </w:r>
      <w:r w:rsidR="003543DB" w:rsidRPr="00B47BF8">
        <w:rPr>
          <w:rFonts w:asciiTheme="majorHAnsi" w:hAnsiTheme="majorHAnsi" w:cstheme="majorHAnsi"/>
          <w:lang w:val="sl-SI"/>
        </w:rPr>
        <w:t xml:space="preserve">okvirnem sporazumu ali posamični </w:t>
      </w:r>
      <w:r w:rsidR="003543DB" w:rsidRPr="00B47BF8">
        <w:rPr>
          <w:rFonts w:asciiTheme="majorHAnsi" w:hAnsiTheme="majorHAnsi" w:cstheme="majorHAnsi"/>
          <w:lang w:val="sl-SI"/>
        </w:rPr>
        <w:lastRenderedPageBreak/>
        <w:t>pogodbi</w:t>
      </w:r>
      <w:r w:rsidRPr="00B47BF8">
        <w:rPr>
          <w:rFonts w:asciiTheme="majorHAnsi" w:hAnsiTheme="majorHAnsi" w:cstheme="majorHAnsi"/>
          <w:lang w:val="sl-SI"/>
        </w:rPr>
        <w:t xml:space="preserve">, če je tako sporočilo najkasneje v enem delovnem dnevu potrjeno pisno ali </w:t>
      </w:r>
      <w:r w:rsidR="00AE0CFB" w:rsidRPr="00B47BF8">
        <w:rPr>
          <w:rFonts w:asciiTheme="majorHAnsi" w:hAnsiTheme="majorHAnsi" w:cstheme="majorHAnsi"/>
          <w:lang w:val="sl-SI"/>
        </w:rPr>
        <w:t xml:space="preserve">preko </w:t>
      </w:r>
      <w:r w:rsidRPr="00B47BF8">
        <w:rPr>
          <w:rFonts w:asciiTheme="majorHAnsi" w:hAnsiTheme="majorHAnsi" w:cstheme="majorHAnsi"/>
          <w:lang w:val="sl-SI"/>
        </w:rPr>
        <w:t xml:space="preserve">e-pošte. Številke, naslovi in osebe za medsebojno komunikacijo se lahko zamenjajo na podlagi dogovora med naročnikom in </w:t>
      </w:r>
      <w:r w:rsidR="000E2F2A" w:rsidRPr="00B47BF8">
        <w:rPr>
          <w:rFonts w:asciiTheme="majorHAnsi" w:hAnsiTheme="majorHAnsi" w:cstheme="majorHAnsi"/>
          <w:lang w:val="sl-SI"/>
        </w:rPr>
        <w:t>dobaviteljem</w:t>
      </w:r>
      <w:r w:rsidRPr="00B47BF8">
        <w:rPr>
          <w:rFonts w:asciiTheme="majorHAnsi" w:hAnsiTheme="majorHAnsi" w:cstheme="majorHAnsi"/>
          <w:lang w:val="sl-SI"/>
        </w:rPr>
        <w:t>.</w:t>
      </w:r>
    </w:p>
    <w:p w14:paraId="41106403" w14:textId="515C3FBB"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Če napaka ni odpravljena v pogodbenem roku, mora dobavitelj </w:t>
      </w:r>
      <w:r w:rsidR="00DA4263" w:rsidRPr="00B47BF8">
        <w:rPr>
          <w:rFonts w:asciiTheme="majorHAnsi" w:hAnsiTheme="majorHAnsi" w:cstheme="majorHAnsi"/>
          <w:lang w:val="sl-SI"/>
        </w:rPr>
        <w:t xml:space="preserve">končnemu </w:t>
      </w:r>
      <w:r w:rsidRPr="00B47BF8">
        <w:rPr>
          <w:rFonts w:asciiTheme="majorHAnsi" w:hAnsiTheme="majorHAnsi" w:cstheme="majorHAnsi"/>
          <w:lang w:val="sl-SI"/>
        </w:rPr>
        <w:t xml:space="preserve">uporabniku po preteku tega roka za čas odprave napake zagotoviti enakovredno nadomestno blago. V tem primeru se garancijski rok podaljša za čas odprave napake. Dobavitelj se zaveže, da bo v primeru, če bo odprava napake na blagu trajala dalj časa, kot je navedeno v </w:t>
      </w:r>
      <w:r w:rsidR="003543DB" w:rsidRPr="00B47BF8">
        <w:rPr>
          <w:rFonts w:asciiTheme="majorHAnsi" w:hAnsiTheme="majorHAnsi" w:cstheme="majorHAnsi"/>
          <w:lang w:val="sl-SI"/>
        </w:rPr>
        <w:t>okvirnem sporazumu ali posamični pogodbi</w:t>
      </w:r>
      <w:r w:rsidRPr="00B47BF8">
        <w:rPr>
          <w:rFonts w:asciiTheme="majorHAnsi" w:hAnsiTheme="majorHAnsi" w:cstheme="majorHAnsi"/>
          <w:lang w:val="sl-SI"/>
        </w:rPr>
        <w:t xml:space="preserve">, oziroma če se bo enaka napaka na posameznem kosu blaga ponovila najmanj trikrat, tako blago zamenjal z enakovrednim novim blagom. Vsi transportni in drugi stroški v zvezi z odpravo napake v času garancijskega roka bremenijo </w:t>
      </w:r>
      <w:r w:rsidR="00AE0CFB" w:rsidRPr="00B47BF8">
        <w:rPr>
          <w:rFonts w:asciiTheme="majorHAnsi" w:hAnsiTheme="majorHAnsi" w:cstheme="majorHAnsi"/>
          <w:lang w:val="sl-SI"/>
        </w:rPr>
        <w:t>dobavitelja</w:t>
      </w:r>
      <w:r w:rsidRPr="00B47BF8">
        <w:rPr>
          <w:rFonts w:asciiTheme="majorHAnsi" w:hAnsiTheme="majorHAnsi" w:cstheme="majorHAnsi"/>
          <w:lang w:val="sl-SI"/>
        </w:rPr>
        <w:t>.</w:t>
      </w:r>
    </w:p>
    <w:p w14:paraId="2CD9A008" w14:textId="0523D7BF"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se zavezuje, da bo v roku</w:t>
      </w:r>
      <w:r w:rsidR="000E2F2A" w:rsidRPr="00B47BF8">
        <w:rPr>
          <w:rFonts w:asciiTheme="majorHAnsi" w:hAnsiTheme="majorHAnsi" w:cstheme="majorHAnsi"/>
          <w:lang w:val="sl-SI"/>
        </w:rPr>
        <w:t>,</w:t>
      </w:r>
      <w:r w:rsidRPr="00B47BF8">
        <w:rPr>
          <w:rFonts w:asciiTheme="majorHAnsi" w:hAnsiTheme="majorHAnsi" w:cstheme="majorHAnsi"/>
          <w:lang w:val="sl-SI"/>
        </w:rPr>
        <w:t xml:space="preserve"> določenem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zagotavljal nadomestne dele. V primeru neizpolnitve obveznosti iz prejšnjega odstavka je dobavitelj dolžan naročniku povrniti vse dodatne stroške in škodo, ki bi jih naročnik zaradi tega utrpel.</w:t>
      </w:r>
      <w:r w:rsidR="000E2F2A" w:rsidRPr="00B47BF8">
        <w:rPr>
          <w:rFonts w:asciiTheme="majorHAnsi" w:hAnsiTheme="majorHAnsi" w:cstheme="majorHAnsi"/>
          <w:lang w:val="sl-SI"/>
        </w:rPr>
        <w:t xml:space="preserve"> </w:t>
      </w:r>
    </w:p>
    <w:p w14:paraId="7EF2A6D5" w14:textId="77777777" w:rsidR="000E2F2A" w:rsidRPr="00B47BF8" w:rsidRDefault="000E2F2A" w:rsidP="008554CF">
      <w:pPr>
        <w:widowControl w:val="0"/>
        <w:spacing w:before="120" w:after="120" w:line="240" w:lineRule="auto"/>
        <w:jc w:val="center"/>
        <w:rPr>
          <w:rFonts w:asciiTheme="majorHAnsi" w:hAnsiTheme="majorHAnsi" w:cstheme="majorHAnsi"/>
          <w:lang w:val="sl-SI"/>
        </w:rPr>
      </w:pPr>
    </w:p>
    <w:p w14:paraId="33DD1DB0" w14:textId="4CCE6977"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44C8A70E"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VIŠJA SILA</w:t>
      </w:r>
    </w:p>
    <w:p w14:paraId="60BD8DD0" w14:textId="3089B893" w:rsidR="00A17EE7" w:rsidRPr="00B47BF8"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Pod višjo silo se razumejo vsi nepredvideni in nepričakovani dogodki, ki nastopijo neodvisno od volje strank in ki jih stranke niso mogle predvideti ob sklepanju </w:t>
      </w:r>
      <w:r w:rsidR="003543DB" w:rsidRPr="00B47BF8">
        <w:rPr>
          <w:rFonts w:asciiTheme="majorHAnsi" w:hAnsiTheme="majorHAnsi" w:cstheme="majorHAnsi"/>
          <w:lang w:val="sl-SI"/>
        </w:rPr>
        <w:t>okvirnega sporazuma</w:t>
      </w:r>
      <w:r w:rsidR="000E2F2A" w:rsidRPr="00B47BF8">
        <w:rPr>
          <w:rFonts w:asciiTheme="majorHAnsi" w:hAnsiTheme="majorHAnsi" w:cstheme="majorHAnsi"/>
          <w:lang w:val="sl-SI"/>
        </w:rPr>
        <w:t>,</w:t>
      </w:r>
      <w:r w:rsidR="003543DB" w:rsidRPr="00B47BF8">
        <w:rPr>
          <w:rFonts w:asciiTheme="majorHAnsi" w:hAnsiTheme="majorHAnsi" w:cstheme="majorHAnsi"/>
          <w:lang w:val="sl-SI"/>
        </w:rPr>
        <w:t xml:space="preserve"> </w:t>
      </w:r>
      <w:r w:rsidRPr="00B47BF8">
        <w:rPr>
          <w:rFonts w:asciiTheme="majorHAnsi" w:hAnsiTheme="majorHAnsi" w:cstheme="majorHAnsi"/>
          <w:lang w:val="sl-SI"/>
        </w:rPr>
        <w:t>ter kakorkoli vplivajo na izvedbo pogodbenih obveznosti.</w:t>
      </w:r>
    </w:p>
    <w:p w14:paraId="62F65A93" w14:textId="77777777" w:rsidR="00A17EE7" w:rsidRPr="00B47BF8"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je dolžan pisno obvestiti naročnika in končnega uporabnika o nastanku višje sile v dveh delovnih dneh po nastanku le-te.</w:t>
      </w:r>
    </w:p>
    <w:p w14:paraId="1FFD9677" w14:textId="6C9F1CC1" w:rsidR="00A17EE7" w:rsidRPr="00B47BF8"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Nobena od strank ni odgovorna za neizpolnitev katerekoli izmed svojih obveznosti iz razlogov, ki so izven njenega nadzora.</w:t>
      </w:r>
      <w:r w:rsidR="000D0E7A" w:rsidRPr="00B47BF8">
        <w:rPr>
          <w:rFonts w:asciiTheme="majorHAnsi" w:hAnsiTheme="majorHAnsi" w:cstheme="majorHAnsi"/>
          <w:lang w:val="sl-SI"/>
        </w:rPr>
        <w:t xml:space="preserve"> </w:t>
      </w:r>
    </w:p>
    <w:p w14:paraId="2F1F195E" w14:textId="77777777" w:rsidR="000D0E7A" w:rsidRPr="00B47BF8" w:rsidRDefault="000D0E7A" w:rsidP="008554CF">
      <w:pPr>
        <w:widowControl w:val="0"/>
        <w:spacing w:after="120" w:line="240" w:lineRule="auto"/>
        <w:ind w:left="720"/>
        <w:jc w:val="both"/>
        <w:rPr>
          <w:rFonts w:asciiTheme="majorHAnsi" w:hAnsiTheme="majorHAnsi" w:cstheme="majorHAnsi"/>
          <w:lang w:val="sl-SI"/>
        </w:rPr>
      </w:pPr>
    </w:p>
    <w:p w14:paraId="5E821DA2" w14:textId="4EEC07B5"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40B7B7DA"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FINANČNO ZAVAROVANJE ZA DOBRO IZVEDBO POGODBENIH OBVEZNOSTI</w:t>
      </w:r>
    </w:p>
    <w:p w14:paraId="3CFC5892" w14:textId="636E6E20" w:rsidR="00F1141D" w:rsidRPr="00B47BF8" w:rsidRDefault="000D0E7A"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Dobavitelj mora </w:t>
      </w:r>
      <w:r w:rsidR="00E04ABE">
        <w:rPr>
          <w:rFonts w:asciiTheme="majorHAnsi" w:hAnsiTheme="majorHAnsi" w:cstheme="majorHAnsi"/>
          <w:b/>
          <w:lang w:val="sl-SI"/>
        </w:rPr>
        <w:t>v roku 10 dni od podpisa okvirnega sporazuma</w:t>
      </w:r>
      <w:r w:rsidR="00A17EE7" w:rsidRPr="00B47BF8">
        <w:rPr>
          <w:rFonts w:asciiTheme="majorHAnsi" w:hAnsiTheme="majorHAnsi" w:cstheme="majorHAnsi"/>
          <w:lang w:val="sl-SI"/>
        </w:rPr>
        <w:t xml:space="preserve">, kot pogoj za veljavnost </w:t>
      </w:r>
      <w:r w:rsidR="00E04ABE">
        <w:rPr>
          <w:rFonts w:asciiTheme="majorHAnsi" w:hAnsiTheme="majorHAnsi" w:cstheme="majorHAnsi"/>
          <w:lang w:val="sl-SI"/>
        </w:rPr>
        <w:t>tega okvirnega sporazuma</w:t>
      </w:r>
      <w:r w:rsidR="00A17EE7" w:rsidRPr="00B47BF8">
        <w:rPr>
          <w:rFonts w:asciiTheme="majorHAnsi" w:hAnsiTheme="majorHAnsi" w:cstheme="majorHAnsi"/>
          <w:lang w:val="sl-SI"/>
        </w:rPr>
        <w:t>, predloži</w:t>
      </w:r>
      <w:r w:rsidR="00E04ABE">
        <w:rPr>
          <w:rFonts w:asciiTheme="majorHAnsi" w:hAnsiTheme="majorHAnsi" w:cstheme="majorHAnsi"/>
          <w:lang w:val="sl-SI"/>
        </w:rPr>
        <w:t>ti</w:t>
      </w:r>
      <w:r w:rsidR="00A17EE7" w:rsidRPr="00B47BF8">
        <w:rPr>
          <w:rFonts w:asciiTheme="majorHAnsi" w:hAnsiTheme="majorHAnsi" w:cstheme="majorHAnsi"/>
          <w:lang w:val="sl-SI"/>
        </w:rPr>
        <w:t xml:space="preserve"> finančno zavarovanje za dobro izvedbo pogodbenih obveznosti </w:t>
      </w:r>
      <w:r w:rsidR="00F1141D" w:rsidRPr="00B47BF8">
        <w:rPr>
          <w:rFonts w:asciiTheme="majorHAnsi" w:hAnsiTheme="majorHAnsi" w:cstheme="majorHAnsi"/>
          <w:lang w:val="sl-SI"/>
        </w:rPr>
        <w:t xml:space="preserve">in sicer v obliki originalne bančne garancije za dobro izvedbo poslovnih obveznosti, izdelane po Enotnih pravilih za garancije na poziv (EPGP), revizija iz leta 2010, izdana pri MTZ pod št. 758 ali enakovredno kavcijsko zavarovanje zavarovalnice. </w:t>
      </w:r>
      <w:r w:rsidR="00984ED1" w:rsidRPr="00B47BF8">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w:t>
      </w:r>
    </w:p>
    <w:p w14:paraId="63150487" w14:textId="2A29DF2D" w:rsidR="00A17EE7" w:rsidRPr="00B47BF8" w:rsidRDefault="00F1141D"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Višina finančnega zavarovanja znaša </w:t>
      </w:r>
      <w:r w:rsidR="00A17EE7" w:rsidRPr="00B47BF8">
        <w:rPr>
          <w:rFonts w:asciiTheme="majorHAnsi" w:hAnsiTheme="majorHAnsi" w:cstheme="majorHAnsi"/>
          <w:b/>
          <w:lang w:val="sl-SI"/>
        </w:rPr>
        <w:t>8%</w:t>
      </w:r>
      <w:r w:rsidR="00A17EE7" w:rsidRPr="00B47BF8">
        <w:rPr>
          <w:rFonts w:asciiTheme="majorHAnsi" w:hAnsiTheme="majorHAnsi" w:cstheme="majorHAnsi"/>
          <w:lang w:val="sl-SI"/>
        </w:rPr>
        <w:t xml:space="preserve"> od </w:t>
      </w:r>
      <w:r w:rsidR="009401EF" w:rsidRPr="00B47BF8">
        <w:rPr>
          <w:rFonts w:asciiTheme="majorHAnsi" w:hAnsiTheme="majorHAnsi" w:cstheme="majorHAnsi"/>
          <w:lang w:val="sl-SI"/>
        </w:rPr>
        <w:t>skupne ocenjene vrednosti iz 2. odstavka 4. člena tega okvirnega sporazuma z DDV</w:t>
      </w:r>
      <w:r w:rsidR="00A17EE7" w:rsidRPr="00B47BF8">
        <w:rPr>
          <w:rFonts w:asciiTheme="majorHAnsi" w:hAnsiTheme="majorHAnsi" w:cstheme="majorHAnsi"/>
          <w:lang w:val="sl-SI"/>
        </w:rPr>
        <w:t xml:space="preserve">, z veljavnostjo </w:t>
      </w:r>
      <w:r w:rsidR="00B47BF8" w:rsidRPr="00B47BF8">
        <w:rPr>
          <w:rFonts w:asciiTheme="majorHAnsi" w:hAnsiTheme="majorHAnsi" w:cstheme="majorHAnsi"/>
          <w:b/>
          <w:lang w:val="sl-SI"/>
        </w:rPr>
        <w:t>eno</w:t>
      </w:r>
      <w:r w:rsidR="00B47BF8" w:rsidRPr="00B47BF8">
        <w:rPr>
          <w:rFonts w:asciiTheme="majorHAnsi" w:hAnsiTheme="majorHAnsi" w:cstheme="majorHAnsi"/>
          <w:lang w:val="sl-SI"/>
        </w:rPr>
        <w:t xml:space="preserve"> </w:t>
      </w:r>
      <w:r w:rsidR="00B47BF8" w:rsidRPr="00B47BF8">
        <w:rPr>
          <w:rFonts w:asciiTheme="majorHAnsi" w:hAnsiTheme="majorHAnsi" w:cstheme="majorHAnsi"/>
          <w:b/>
          <w:lang w:val="sl-SI"/>
        </w:rPr>
        <w:t>(1) leto</w:t>
      </w:r>
      <w:r w:rsidR="00A17EE7" w:rsidRPr="00B47BF8">
        <w:rPr>
          <w:rFonts w:asciiTheme="majorHAnsi" w:hAnsiTheme="majorHAnsi" w:cstheme="majorHAnsi"/>
          <w:lang w:val="sl-SI"/>
        </w:rPr>
        <w:t xml:space="preserve">, ki mora glasiti na naročnika in na </w:t>
      </w:r>
      <w:r w:rsidR="003543DB" w:rsidRPr="00B47BF8">
        <w:rPr>
          <w:rFonts w:asciiTheme="majorHAnsi" w:hAnsiTheme="majorHAnsi" w:cstheme="majorHAnsi"/>
          <w:lang w:val="sl-SI"/>
        </w:rPr>
        <w:t>ta okvirni sporazum</w:t>
      </w:r>
      <w:r w:rsidR="00A17EE7" w:rsidRPr="00B47BF8">
        <w:rPr>
          <w:rFonts w:asciiTheme="majorHAnsi" w:hAnsiTheme="majorHAnsi" w:cstheme="majorHAnsi"/>
          <w:lang w:val="sl-SI"/>
        </w:rPr>
        <w:t>.</w:t>
      </w:r>
    </w:p>
    <w:p w14:paraId="385BA32F" w14:textId="7C294F53" w:rsidR="00A17EE7" w:rsidRPr="00B47BF8" w:rsidRDefault="00A17EE7"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Naročnik lahko finančno zavarovanje unovči v imenu in za račun </w:t>
      </w:r>
      <w:r w:rsidR="00DA4263" w:rsidRPr="00B47BF8">
        <w:rPr>
          <w:rFonts w:asciiTheme="majorHAnsi" w:hAnsiTheme="majorHAnsi" w:cstheme="majorHAnsi"/>
          <w:lang w:val="sl-SI"/>
        </w:rPr>
        <w:t xml:space="preserve">končnih </w:t>
      </w:r>
      <w:r w:rsidRPr="00B47BF8">
        <w:rPr>
          <w:rFonts w:asciiTheme="majorHAnsi" w:hAnsiTheme="majorHAnsi" w:cstheme="majorHAnsi"/>
          <w:lang w:val="sl-SI"/>
        </w:rPr>
        <w:t>uporabnikov v naslednjih primerih:</w:t>
      </w:r>
    </w:p>
    <w:p w14:paraId="2E900A62" w14:textId="77777777"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dobave ne opravlja v skladu z zahtevami pogodbe ali s specifikacijami;</w:t>
      </w:r>
    </w:p>
    <w:p w14:paraId="66EB0FF1" w14:textId="77777777"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naročnik razdre pogodbo zaradi kršitev ali zamude na strani izvajalca;</w:t>
      </w:r>
    </w:p>
    <w:p w14:paraId="62CF6F2F" w14:textId="77777777"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objavi insolventnost, prisilno poravnavo ali stečaj;</w:t>
      </w:r>
    </w:p>
    <w:p w14:paraId="4AE947B9" w14:textId="77777777"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krši zaupnost podatkov;</w:t>
      </w:r>
    </w:p>
    <w:p w14:paraId="72716264" w14:textId="77777777"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lastRenderedPageBreak/>
        <w:t>če dobavitelj naročniku pravočasno ne izroči finančnega zavarovanja za odpravo napak v garancijskem roku;</w:t>
      </w:r>
    </w:p>
    <w:p w14:paraId="02D87C89" w14:textId="5C60B94F"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brez dogovora z naročnikom odstopi od posamezne pogodbe s končnim uporabnikom in razlogi za to niso na strani</w:t>
      </w:r>
      <w:r w:rsidR="00343B90" w:rsidRPr="00B47BF8">
        <w:rPr>
          <w:rFonts w:asciiTheme="majorHAnsi" w:hAnsiTheme="majorHAnsi"/>
          <w:lang w:val="sl-SI"/>
        </w:rPr>
        <w:t xml:space="preserve"> naročnika/končnega uporabnika</w:t>
      </w:r>
      <w:r w:rsidRPr="00B47BF8">
        <w:rPr>
          <w:rFonts w:asciiTheme="majorHAnsi" w:hAnsiTheme="majorHAnsi"/>
          <w:lang w:val="sl-SI"/>
        </w:rPr>
        <w:t>.</w:t>
      </w:r>
      <w:r w:rsidR="00B47BF8" w:rsidRPr="00B47BF8">
        <w:rPr>
          <w:rFonts w:asciiTheme="majorHAnsi" w:hAnsiTheme="majorHAnsi"/>
          <w:lang w:val="sl-SI"/>
        </w:rPr>
        <w:t xml:space="preserve"> </w:t>
      </w:r>
    </w:p>
    <w:p w14:paraId="05B1E0F9" w14:textId="77777777" w:rsidR="00B47BF8" w:rsidRPr="00B47BF8" w:rsidRDefault="00B47BF8" w:rsidP="00B47BF8">
      <w:pPr>
        <w:pStyle w:val="Brezrazmikov"/>
        <w:ind w:left="1134"/>
        <w:jc w:val="both"/>
        <w:rPr>
          <w:rFonts w:asciiTheme="majorHAnsi" w:hAnsiTheme="majorHAnsi"/>
          <w:lang w:val="sl-SI"/>
        </w:rPr>
      </w:pPr>
    </w:p>
    <w:p w14:paraId="462E3DF4" w14:textId="77777777" w:rsidR="00A17EE7" w:rsidRPr="00B47BF8" w:rsidRDefault="00A17EE7"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770B9D98" w14:textId="77777777" w:rsidR="00A17EE7" w:rsidRPr="00B47BF8" w:rsidRDefault="00A17EE7"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Če naročnikova škoda presega znesek finančnega zavarovanja, lahko naročnik zahteva razliko povrnitve nastale škode od dobavitelja v celoti. </w:t>
      </w:r>
    </w:p>
    <w:p w14:paraId="13A9CCE7" w14:textId="77777777" w:rsidR="00A17EE7" w:rsidRPr="00B47BF8" w:rsidRDefault="00A17EE7" w:rsidP="008554CF">
      <w:pPr>
        <w:widowControl w:val="0"/>
        <w:spacing w:after="120" w:line="240" w:lineRule="auto"/>
        <w:jc w:val="both"/>
        <w:rPr>
          <w:rFonts w:asciiTheme="majorHAnsi" w:hAnsiTheme="majorHAnsi" w:cstheme="majorHAnsi"/>
          <w:lang w:val="sl-SI"/>
        </w:rPr>
      </w:pPr>
    </w:p>
    <w:p w14:paraId="742676FB" w14:textId="5A3A890E"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02AF7CD0"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FINANČNO ZAVAROVANJE ZA ODPRAVO NAPAK V GARANCIJSKEM ROKU</w:t>
      </w:r>
    </w:p>
    <w:p w14:paraId="35DAB65F" w14:textId="5B6ED9C4" w:rsidR="00984ED1" w:rsidRPr="00B47BF8" w:rsidRDefault="00A17EE7" w:rsidP="008554CF">
      <w:pPr>
        <w:widowControl w:val="0"/>
        <w:numPr>
          <w:ilvl w:val="2"/>
          <w:numId w:val="5"/>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Dobavitelj mora </w:t>
      </w:r>
      <w:r w:rsidRPr="00B47BF8">
        <w:rPr>
          <w:rFonts w:asciiTheme="majorHAnsi" w:hAnsiTheme="majorHAnsi" w:cstheme="majorHAnsi"/>
          <w:b/>
          <w:lang w:val="sl-SI"/>
        </w:rPr>
        <w:t xml:space="preserve">ob </w:t>
      </w:r>
      <w:r w:rsidR="00984ED1" w:rsidRPr="00B47BF8">
        <w:rPr>
          <w:rFonts w:asciiTheme="majorHAnsi" w:hAnsiTheme="majorHAnsi" w:cstheme="majorHAnsi"/>
          <w:b/>
          <w:lang w:val="sl-SI"/>
        </w:rPr>
        <w:t xml:space="preserve">prvi dobavi </w:t>
      </w:r>
      <w:r w:rsidRPr="00B47BF8">
        <w:rPr>
          <w:rFonts w:asciiTheme="majorHAnsi" w:hAnsiTheme="majorHAnsi" w:cstheme="majorHAnsi"/>
          <w:b/>
          <w:lang w:val="sl-SI"/>
        </w:rPr>
        <w:t xml:space="preserve">blaga </w:t>
      </w:r>
      <w:r w:rsidR="00DA4263" w:rsidRPr="00B47BF8">
        <w:rPr>
          <w:rFonts w:asciiTheme="majorHAnsi" w:hAnsiTheme="majorHAnsi" w:cstheme="majorHAnsi"/>
          <w:b/>
          <w:lang w:val="sl-SI"/>
        </w:rPr>
        <w:t>po posamični pogodbi</w:t>
      </w:r>
      <w:r w:rsidRPr="00B47BF8">
        <w:rPr>
          <w:rFonts w:asciiTheme="majorHAnsi" w:hAnsiTheme="majorHAnsi" w:cstheme="majorHAnsi"/>
          <w:lang w:val="sl-SI"/>
        </w:rPr>
        <w:t xml:space="preserve">, kot pogoj za pravilno dobavo naročniku izročiti finančno zavarovanje za odpravo napak v garancijskem roku </w:t>
      </w:r>
      <w:r w:rsidR="00984ED1" w:rsidRPr="00B47BF8">
        <w:rPr>
          <w:rFonts w:asciiTheme="majorHAnsi" w:hAnsiTheme="majorHAnsi" w:cstheme="majorHAnsi"/>
          <w:lang w:val="sl-SI"/>
        </w:rPr>
        <w:t>in sicer v obliki originalne bančne garancije za odpravo napak v garancijskem roku,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984ED1" w:rsidRPr="00B47BF8" w:rsidDel="00984ED1">
        <w:rPr>
          <w:rFonts w:asciiTheme="majorHAnsi" w:hAnsiTheme="majorHAnsi" w:cstheme="majorHAnsi"/>
          <w:lang w:val="sl-SI"/>
        </w:rPr>
        <w:t xml:space="preserve"> </w:t>
      </w:r>
    </w:p>
    <w:p w14:paraId="2153F455" w14:textId="0E7D6578" w:rsidR="00A17EE7" w:rsidRPr="00B47BF8" w:rsidRDefault="00A17EE7" w:rsidP="008554CF">
      <w:pPr>
        <w:widowControl w:val="0"/>
        <w:numPr>
          <w:ilvl w:val="2"/>
          <w:numId w:val="5"/>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 </w:t>
      </w:r>
      <w:r w:rsidR="00984ED1" w:rsidRPr="00B47BF8">
        <w:rPr>
          <w:rFonts w:asciiTheme="majorHAnsi" w:hAnsiTheme="majorHAnsi" w:cstheme="majorHAnsi"/>
          <w:lang w:val="sl-SI"/>
        </w:rPr>
        <w:t xml:space="preserve">Višina finančnega zavarovanja znaša </w:t>
      </w:r>
      <w:r w:rsidRPr="00B47BF8">
        <w:rPr>
          <w:rFonts w:asciiTheme="majorHAnsi" w:hAnsiTheme="majorHAnsi" w:cstheme="majorHAnsi"/>
          <w:b/>
          <w:lang w:val="sl-SI"/>
        </w:rPr>
        <w:t>4%</w:t>
      </w:r>
      <w:r w:rsidRPr="00B47BF8">
        <w:rPr>
          <w:rFonts w:asciiTheme="majorHAnsi" w:hAnsiTheme="majorHAnsi" w:cstheme="majorHAnsi"/>
          <w:lang w:val="sl-SI"/>
        </w:rPr>
        <w:t xml:space="preserve"> </w:t>
      </w:r>
      <w:r w:rsidR="00984ED1" w:rsidRPr="00B47BF8">
        <w:rPr>
          <w:rFonts w:asciiTheme="majorHAnsi" w:hAnsiTheme="majorHAnsi" w:cstheme="majorHAnsi"/>
          <w:lang w:val="sl-SI"/>
        </w:rPr>
        <w:t xml:space="preserve">od skupne ocenjene vrednosti iz 2. odstavka </w:t>
      </w:r>
      <w:r w:rsidR="000D0E7A" w:rsidRPr="00B47BF8">
        <w:rPr>
          <w:rFonts w:asciiTheme="majorHAnsi" w:hAnsiTheme="majorHAnsi" w:cstheme="majorHAnsi"/>
          <w:lang w:val="sl-SI"/>
        </w:rPr>
        <w:t>4</w:t>
      </w:r>
      <w:r w:rsidR="00984ED1" w:rsidRPr="00B47BF8">
        <w:rPr>
          <w:rFonts w:asciiTheme="majorHAnsi" w:hAnsiTheme="majorHAnsi" w:cstheme="majorHAnsi"/>
          <w:lang w:val="sl-SI"/>
        </w:rPr>
        <w:t>. člena tega okvirnega sporazuma z DDV</w:t>
      </w:r>
      <w:r w:rsidRPr="00B47BF8">
        <w:rPr>
          <w:rFonts w:asciiTheme="majorHAnsi" w:hAnsiTheme="majorHAnsi" w:cstheme="majorHAnsi"/>
          <w:lang w:val="sl-SI"/>
        </w:rPr>
        <w:t xml:space="preserve">, z veljavnostjo </w:t>
      </w:r>
      <w:r w:rsidR="000D0E7A" w:rsidRPr="00B47BF8">
        <w:rPr>
          <w:rFonts w:asciiTheme="majorHAnsi" w:hAnsiTheme="majorHAnsi" w:cstheme="majorHAnsi"/>
          <w:b/>
          <w:lang w:val="sl-SI"/>
        </w:rPr>
        <w:t>dveh (2) let</w:t>
      </w:r>
      <w:r w:rsidRPr="00B47BF8">
        <w:rPr>
          <w:rFonts w:asciiTheme="majorHAnsi" w:hAnsiTheme="majorHAnsi" w:cstheme="majorHAnsi"/>
          <w:lang w:val="sl-SI"/>
        </w:rPr>
        <w:t xml:space="preserve">, ki se mora glasiti na naročnika in </w:t>
      </w:r>
      <w:r w:rsidR="00DA4263" w:rsidRPr="00B47BF8">
        <w:rPr>
          <w:rFonts w:asciiTheme="majorHAnsi" w:hAnsiTheme="majorHAnsi" w:cstheme="majorHAnsi"/>
          <w:lang w:val="sl-SI"/>
        </w:rPr>
        <w:t>na t</w:t>
      </w:r>
      <w:r w:rsidR="003543DB" w:rsidRPr="00B47BF8">
        <w:rPr>
          <w:rFonts w:asciiTheme="majorHAnsi" w:hAnsiTheme="majorHAnsi" w:cstheme="majorHAnsi"/>
          <w:lang w:val="sl-SI"/>
        </w:rPr>
        <w:t>a okvirni sporazum</w:t>
      </w:r>
      <w:r w:rsidR="00DA4263" w:rsidRPr="00B47BF8">
        <w:rPr>
          <w:rFonts w:asciiTheme="majorHAnsi" w:hAnsiTheme="majorHAnsi" w:cstheme="majorHAnsi"/>
          <w:lang w:val="sl-SI"/>
        </w:rPr>
        <w:t xml:space="preserve"> </w:t>
      </w:r>
      <w:r w:rsidRPr="00B47BF8">
        <w:rPr>
          <w:rFonts w:asciiTheme="majorHAnsi" w:hAnsiTheme="majorHAnsi" w:cstheme="majorHAnsi"/>
          <w:lang w:val="sl-SI"/>
        </w:rPr>
        <w:t xml:space="preserve">ter ga lahko naročnik unovči v imenu in za račun </w:t>
      </w:r>
      <w:r w:rsidR="00965981" w:rsidRPr="00B47BF8">
        <w:rPr>
          <w:rFonts w:asciiTheme="majorHAnsi" w:hAnsiTheme="majorHAnsi" w:cstheme="majorHAnsi"/>
          <w:lang w:val="sl-SI"/>
        </w:rPr>
        <w:t xml:space="preserve">končnih </w:t>
      </w:r>
      <w:r w:rsidRPr="00B47BF8">
        <w:rPr>
          <w:rFonts w:asciiTheme="majorHAnsi" w:hAnsiTheme="majorHAnsi" w:cstheme="majorHAnsi"/>
          <w:lang w:val="sl-SI"/>
        </w:rPr>
        <w:t>uporabnikov v naslednjih primerih:</w:t>
      </w:r>
    </w:p>
    <w:p w14:paraId="2CD12046" w14:textId="56ED0180" w:rsidR="00A17EE7" w:rsidRPr="00B47BF8" w:rsidRDefault="00A17EE7" w:rsidP="00B47BF8">
      <w:pPr>
        <w:pStyle w:val="Brezrazmikov"/>
        <w:numPr>
          <w:ilvl w:val="0"/>
          <w:numId w:val="46"/>
        </w:numPr>
        <w:ind w:left="1134"/>
        <w:jc w:val="both"/>
        <w:rPr>
          <w:rFonts w:asciiTheme="majorHAnsi" w:hAnsiTheme="majorHAnsi"/>
          <w:lang w:val="sl-SI"/>
        </w:rPr>
      </w:pPr>
      <w:r w:rsidRPr="00B47BF8">
        <w:rPr>
          <w:rFonts w:asciiTheme="majorHAnsi" w:hAnsiTheme="majorHAnsi"/>
          <w:lang w:val="sl-SI"/>
        </w:rPr>
        <w:t>če dobavitelj v času garancije ne izvaja garancijskih obveznosti na način, opredeljen v te</w:t>
      </w:r>
      <w:r w:rsidR="003543DB" w:rsidRPr="00B47BF8">
        <w:rPr>
          <w:rFonts w:asciiTheme="majorHAnsi" w:hAnsiTheme="majorHAnsi"/>
          <w:lang w:val="sl-SI"/>
        </w:rPr>
        <w:t>m okvirnem sporazumu</w:t>
      </w:r>
      <w:r w:rsidRPr="00B47BF8">
        <w:rPr>
          <w:rFonts w:asciiTheme="majorHAnsi" w:hAnsiTheme="majorHAnsi"/>
          <w:lang w:val="sl-SI"/>
        </w:rPr>
        <w:t>;</w:t>
      </w:r>
    </w:p>
    <w:p w14:paraId="6DCFDB2B" w14:textId="77777777" w:rsidR="00A17EE7" w:rsidRPr="00B47BF8" w:rsidRDefault="00A17EE7" w:rsidP="00B47BF8">
      <w:pPr>
        <w:pStyle w:val="Brezrazmikov"/>
        <w:numPr>
          <w:ilvl w:val="0"/>
          <w:numId w:val="46"/>
        </w:numPr>
        <w:ind w:left="1134"/>
        <w:jc w:val="both"/>
        <w:rPr>
          <w:rFonts w:asciiTheme="majorHAnsi" w:hAnsiTheme="majorHAnsi"/>
          <w:lang w:val="sl-SI"/>
        </w:rPr>
      </w:pPr>
      <w:r w:rsidRPr="00B47BF8">
        <w:rPr>
          <w:rFonts w:asciiTheme="majorHAnsi" w:hAnsiTheme="majorHAnsi"/>
          <w:lang w:val="sl-SI"/>
        </w:rPr>
        <w:t>če dobavitelj objavi insolventnost, prisilno poravnavo ali stečaj.</w:t>
      </w:r>
    </w:p>
    <w:p w14:paraId="5A17F43C" w14:textId="77777777" w:rsidR="00A17EE7" w:rsidRPr="00B47BF8" w:rsidRDefault="00A17EE7" w:rsidP="008554CF">
      <w:pPr>
        <w:widowControl w:val="0"/>
        <w:numPr>
          <w:ilvl w:val="0"/>
          <w:numId w:val="7"/>
        </w:numPr>
        <w:spacing w:after="120" w:line="240" w:lineRule="auto"/>
        <w:ind w:left="714" w:hanging="357"/>
        <w:jc w:val="both"/>
        <w:rPr>
          <w:rFonts w:asciiTheme="majorHAnsi" w:hAnsiTheme="majorHAnsi" w:cstheme="majorHAnsi"/>
          <w:lang w:val="sl-SI"/>
        </w:rPr>
      </w:pPr>
      <w:r w:rsidRPr="00B47BF8">
        <w:rPr>
          <w:rFonts w:asciiTheme="majorHAnsi" w:hAnsiTheme="majorHAnsi" w:cstheme="majorHAnsi"/>
          <w:lang w:val="sl-SI"/>
        </w:rPr>
        <w:t>V času trajanja garancijske dobe bo dobavitelj odpravil vse morebitne napake in nepravilnosti, ki bodo zaznane in bodo predstavljale razliko med dejanskim delovanjem in zahtevo iz specifikacij.</w:t>
      </w:r>
    </w:p>
    <w:p w14:paraId="64018620" w14:textId="0F5DD7D4" w:rsidR="00A17EE7" w:rsidRPr="00B47BF8" w:rsidRDefault="00A17EE7" w:rsidP="008554CF">
      <w:pPr>
        <w:pStyle w:val="Odstavekseznama"/>
        <w:widowControl w:val="0"/>
        <w:numPr>
          <w:ilvl w:val="0"/>
          <w:numId w:val="7"/>
        </w:numPr>
        <w:spacing w:after="120" w:line="240" w:lineRule="auto"/>
        <w:ind w:left="714" w:hanging="357"/>
        <w:jc w:val="both"/>
        <w:rPr>
          <w:rFonts w:asciiTheme="majorHAnsi" w:hAnsiTheme="majorHAnsi" w:cstheme="majorHAnsi"/>
          <w:lang w:val="sl-SI"/>
        </w:rPr>
      </w:pPr>
      <w:r w:rsidRPr="00B47BF8">
        <w:rPr>
          <w:rFonts w:asciiTheme="majorHAnsi" w:hAnsiTheme="majorHAnsi" w:cstheme="majorHAnsi"/>
          <w:lang w:val="sl-SI"/>
        </w:rPr>
        <w:t xml:space="preserve">Naročnik lahko finančno zavarovanje uveljavi brez predhodnega opomina, mora pa dobavitelja o tem, da ga je uveljavil, obvestiti elektronsko ali pisno po pošti, najkasneje tri dni po dnevu, ko ga je predložil v izplačilo. </w:t>
      </w:r>
    </w:p>
    <w:p w14:paraId="1E2DA600" w14:textId="77777777" w:rsidR="000D0E7A" w:rsidRPr="00B47BF8" w:rsidRDefault="000D0E7A" w:rsidP="008554CF">
      <w:pPr>
        <w:pStyle w:val="Odstavekseznama"/>
        <w:widowControl w:val="0"/>
        <w:spacing w:after="120" w:line="240" w:lineRule="auto"/>
        <w:ind w:left="714"/>
        <w:jc w:val="both"/>
        <w:rPr>
          <w:rFonts w:asciiTheme="majorHAnsi" w:hAnsiTheme="majorHAnsi" w:cstheme="majorHAnsi"/>
          <w:lang w:val="sl-SI"/>
        </w:rPr>
      </w:pPr>
    </w:p>
    <w:p w14:paraId="29835BC8" w14:textId="796A4E6D"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7E4F9518" w14:textId="4CEA32AC" w:rsidR="00424197" w:rsidRPr="00B47BF8" w:rsidRDefault="00424197" w:rsidP="00B47BF8">
      <w:pPr>
        <w:spacing w:line="240" w:lineRule="auto"/>
        <w:jc w:val="center"/>
        <w:rPr>
          <w:rFonts w:asciiTheme="majorHAnsi" w:hAnsiTheme="majorHAnsi"/>
          <w:lang w:val="sl-SI"/>
        </w:rPr>
      </w:pPr>
      <w:r w:rsidRPr="00B47BF8">
        <w:rPr>
          <w:rFonts w:asciiTheme="majorHAnsi" w:hAnsiTheme="majorHAnsi"/>
          <w:lang w:val="sl-SI"/>
        </w:rPr>
        <w:t>NADOMESTNA IZPOLNITEV</w:t>
      </w:r>
    </w:p>
    <w:p w14:paraId="4FA6DB1B" w14:textId="247194E6" w:rsidR="00424197" w:rsidRPr="00B47BF8" w:rsidRDefault="0039715A" w:rsidP="00B47BF8">
      <w:pPr>
        <w:pStyle w:val="Odstavekseznama"/>
        <w:numPr>
          <w:ilvl w:val="0"/>
          <w:numId w:val="41"/>
        </w:numPr>
        <w:spacing w:line="240" w:lineRule="auto"/>
        <w:jc w:val="both"/>
        <w:rPr>
          <w:rFonts w:asciiTheme="majorHAnsi" w:hAnsiTheme="majorHAnsi"/>
          <w:lang w:val="sl-SI"/>
        </w:rPr>
      </w:pPr>
      <w:r w:rsidRPr="00B47BF8">
        <w:rPr>
          <w:rFonts w:asciiTheme="majorHAnsi" w:hAnsiTheme="majorHAnsi"/>
          <w:lang w:val="sl-SI"/>
        </w:rPr>
        <w:t>V primeru, da dobava ponujene opreme v fazi naročila ni več mogoča iz objektivnih razlogov na strani proizvajalca opreme (zaradi tehničnega napredka na področju nakupa, ki narekuje kontinuiran razvoj opreme (npr. nove, izboljšane verzije procesorjev in drugih komponent), omejenega obsega dobav določenih komponent se ponujeni model opreme ne proizvaja več ali podobno), lahko naročnik po nespremenjeni ponudbeni ceni sprejme drugo opremo istega proizvajalca, ki je v vseh pogledih enakovredna ali boljša od opreme, ki je bila ponujena.</w:t>
      </w:r>
    </w:p>
    <w:p w14:paraId="1AD73DA7" w14:textId="5DF50078" w:rsidR="006D4AA0" w:rsidRPr="00B47BF8" w:rsidRDefault="006D4AA0" w:rsidP="00B47BF8">
      <w:pPr>
        <w:pStyle w:val="Odstavekseznama"/>
        <w:numPr>
          <w:ilvl w:val="0"/>
          <w:numId w:val="41"/>
        </w:numPr>
        <w:spacing w:line="240" w:lineRule="auto"/>
        <w:jc w:val="both"/>
        <w:rPr>
          <w:rFonts w:asciiTheme="majorHAnsi" w:hAnsiTheme="majorHAnsi"/>
          <w:lang w:val="sl-SI"/>
        </w:rPr>
      </w:pPr>
      <w:r w:rsidRPr="00B47BF8">
        <w:rPr>
          <w:rFonts w:asciiTheme="majorHAnsi" w:hAnsiTheme="majorHAnsi"/>
          <w:lang w:val="sl-SI"/>
        </w:rPr>
        <w:t xml:space="preserve">V tem primeru bo sklenjen aneks k temu okvirnemu sporazumu skladno s 1. točko 1. odstavka 95. člena ZJN-3. </w:t>
      </w:r>
    </w:p>
    <w:p w14:paraId="12E13180" w14:textId="3C340153" w:rsidR="00424197" w:rsidRPr="00B47BF8" w:rsidRDefault="00424197" w:rsidP="00B47BF8">
      <w:pPr>
        <w:spacing w:line="240" w:lineRule="auto"/>
        <w:rPr>
          <w:rFonts w:asciiTheme="majorHAnsi" w:hAnsiTheme="majorHAnsi"/>
          <w:lang w:val="sl-SI"/>
        </w:rPr>
      </w:pPr>
    </w:p>
    <w:p w14:paraId="32239C47" w14:textId="63F9655C" w:rsidR="00424197" w:rsidRPr="00B47BF8" w:rsidRDefault="0042419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lastRenderedPageBreak/>
        <w:t>člen</w:t>
      </w:r>
    </w:p>
    <w:p w14:paraId="2F64DF8C"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POSLOVNA SKRIVNOST IN ZAUPNI PODATKI</w:t>
      </w:r>
    </w:p>
    <w:p w14:paraId="4BE0DA2C" w14:textId="085DD034" w:rsidR="00A17EE7" w:rsidRPr="00B47BF8" w:rsidRDefault="007E7D58"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Pogodbeni stranki se zavezujeta, da bosta osebne podatke v zvezi z izvrševanjem tega okvirnega sporazuma varovali v skladu z določili tega okvirnega sporazuma in veljavnimi predpisi, ki urejajo varstvo osebnih podatkov</w:t>
      </w:r>
      <w:r w:rsidR="00A17EE7" w:rsidRPr="00B47BF8">
        <w:rPr>
          <w:rFonts w:asciiTheme="majorHAnsi" w:hAnsiTheme="majorHAnsi" w:cstheme="majorHAnsi"/>
          <w:lang w:val="sl-SI"/>
        </w:rPr>
        <w:t>.</w:t>
      </w:r>
    </w:p>
    <w:p w14:paraId="0C1E9B6F" w14:textId="76F63E0E"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strank</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s</w:t>
      </w:r>
      <w:r w:rsidR="00DC65A0" w:rsidRPr="00B47BF8">
        <w:rPr>
          <w:rFonts w:asciiTheme="majorHAnsi" w:hAnsiTheme="majorHAnsi" w:cstheme="majorHAnsi"/>
          <w:lang w:val="sl-SI"/>
        </w:rPr>
        <w:t>ta</w:t>
      </w:r>
      <w:r w:rsidRPr="00B47BF8">
        <w:rPr>
          <w:rFonts w:asciiTheme="majorHAnsi" w:hAnsiTheme="majorHAnsi" w:cstheme="majorHAnsi"/>
          <w:lang w:val="sl-SI"/>
        </w:rPr>
        <w:t xml:space="preserve"> sporazumn</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da vsi morebiti osebni ali drugi občutljivi podatki, do katerih bi prišli z izvedbo </w:t>
      </w:r>
      <w:r w:rsidR="007E7D58" w:rsidRPr="00B47BF8">
        <w:rPr>
          <w:rFonts w:asciiTheme="majorHAnsi" w:hAnsiTheme="majorHAnsi" w:cstheme="majorHAnsi"/>
          <w:lang w:val="sl-SI"/>
        </w:rPr>
        <w:t>tega okvirnega sporazuma</w:t>
      </w:r>
      <w:r w:rsidRPr="00B47BF8">
        <w:rPr>
          <w:rFonts w:asciiTheme="majorHAnsi" w:hAnsiTheme="majorHAnsi" w:cstheme="majorHAnsi"/>
          <w:lang w:val="sl-SI"/>
        </w:rPr>
        <w:t>, predstavljajo poslovno skrivnost in se zavezuje</w:t>
      </w:r>
      <w:r w:rsidR="00DC65A0" w:rsidRPr="00B47BF8">
        <w:rPr>
          <w:rFonts w:asciiTheme="majorHAnsi" w:hAnsiTheme="majorHAnsi" w:cstheme="majorHAnsi"/>
          <w:lang w:val="sl-SI"/>
        </w:rPr>
        <w:t>ta</w:t>
      </w:r>
      <w:r w:rsidRPr="00B47BF8">
        <w:rPr>
          <w:rFonts w:asciiTheme="majorHAnsi" w:hAnsiTheme="majorHAnsi" w:cstheme="majorHAnsi"/>
          <w:lang w:val="sl-SI"/>
        </w:rPr>
        <w:t>, da bo</w:t>
      </w:r>
      <w:r w:rsidR="00DC65A0" w:rsidRPr="00B47BF8">
        <w:rPr>
          <w:rFonts w:asciiTheme="majorHAnsi" w:hAnsiTheme="majorHAnsi" w:cstheme="majorHAnsi"/>
          <w:lang w:val="sl-SI"/>
        </w:rPr>
        <w:t>sta</w:t>
      </w:r>
      <w:r w:rsidRPr="00B47BF8">
        <w:rPr>
          <w:rFonts w:asciiTheme="majorHAnsi" w:hAnsiTheme="majorHAnsi" w:cstheme="majorHAnsi"/>
          <w:lang w:val="sl-SI"/>
        </w:rPr>
        <w:t xml:space="preserve"> vse podatke skrbno varovali in jih uporabljali izključno v zvezi z izvedbo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0D3DB5D0" w14:textId="77777777"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561ACB46"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 Dobavitelj je dolžan na zahtevo naročnika nadomestiti delavca, če slednji izkaže, da je ravnal ali poskušal ravnati v nasprotju z določbami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7C493002" w14:textId="77777777" w:rsidR="00A17EE7" w:rsidRPr="00B47BF8" w:rsidRDefault="00A17EE7" w:rsidP="008554CF">
      <w:pPr>
        <w:widowControl w:val="0"/>
        <w:numPr>
          <w:ilvl w:val="2"/>
          <w:numId w:val="19"/>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7D0243B9" w:rsidR="00A17EE7" w:rsidRPr="00B47BF8" w:rsidRDefault="00A17EE7" w:rsidP="008554CF">
      <w:pPr>
        <w:widowControl w:val="0"/>
        <w:numPr>
          <w:ilvl w:val="2"/>
          <w:numId w:val="19"/>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Obveznost varovanja podatkov se nanaša tako na čas izvrševanja </w:t>
      </w:r>
      <w:r w:rsidR="003543DB" w:rsidRPr="00B47BF8">
        <w:rPr>
          <w:rFonts w:asciiTheme="majorHAnsi" w:hAnsiTheme="majorHAnsi" w:cstheme="majorHAnsi"/>
          <w:lang w:val="sl-SI"/>
        </w:rPr>
        <w:t>okvirnega sporazuma</w:t>
      </w:r>
      <w:r w:rsidRPr="00B47BF8">
        <w:rPr>
          <w:rFonts w:asciiTheme="majorHAnsi" w:hAnsiTheme="majorHAnsi" w:cstheme="majorHAnsi"/>
          <w:lang w:val="sl-SI"/>
        </w:rPr>
        <w:t>,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r w:rsidR="0030249A" w:rsidRPr="00B47BF8">
        <w:rPr>
          <w:rFonts w:asciiTheme="majorHAnsi" w:hAnsiTheme="majorHAnsi" w:cstheme="majorHAnsi"/>
          <w:lang w:val="sl-SI"/>
        </w:rPr>
        <w:t xml:space="preserve"> </w:t>
      </w:r>
    </w:p>
    <w:p w14:paraId="5AED07F1" w14:textId="77777777" w:rsidR="0030249A" w:rsidRPr="00B47BF8" w:rsidRDefault="0030249A" w:rsidP="008554CF">
      <w:pPr>
        <w:widowControl w:val="0"/>
        <w:spacing w:after="120" w:line="240" w:lineRule="auto"/>
        <w:ind w:left="720"/>
        <w:jc w:val="both"/>
        <w:rPr>
          <w:rFonts w:asciiTheme="majorHAnsi" w:hAnsiTheme="majorHAnsi" w:cstheme="majorHAnsi"/>
          <w:lang w:val="sl-SI"/>
        </w:rPr>
      </w:pPr>
    </w:p>
    <w:p w14:paraId="55B54DE6" w14:textId="60765B01"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277A466D"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OSTALE OBVEZNOSTI POGODBENIH STRANK</w:t>
      </w:r>
    </w:p>
    <w:p w14:paraId="18EC7D38" w14:textId="6F9B2003" w:rsidR="00A17EE7" w:rsidRPr="00B47BF8" w:rsidRDefault="00A17EE7" w:rsidP="008554CF">
      <w:pPr>
        <w:widowControl w:val="0"/>
        <w:numPr>
          <w:ilvl w:val="2"/>
          <w:numId w:val="20"/>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14559F11" w14:textId="77777777" w:rsidR="00B10372" w:rsidRPr="00B47BF8" w:rsidRDefault="00B10372" w:rsidP="008554CF">
      <w:pPr>
        <w:widowControl w:val="0"/>
        <w:spacing w:after="120" w:line="240" w:lineRule="auto"/>
        <w:jc w:val="both"/>
        <w:rPr>
          <w:rFonts w:asciiTheme="majorHAnsi" w:hAnsiTheme="majorHAnsi" w:cstheme="majorHAnsi"/>
          <w:lang w:val="sl-SI"/>
        </w:rPr>
      </w:pPr>
    </w:p>
    <w:p w14:paraId="438C9AF8" w14:textId="7803BCBF"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0421FCD5" w14:textId="77777777" w:rsidR="000D5380" w:rsidRPr="00B47BF8" w:rsidRDefault="000D538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KONČNE DOLOČBE</w:t>
      </w:r>
    </w:p>
    <w:p w14:paraId="26ED179A" w14:textId="59C63A9B" w:rsidR="000D5380" w:rsidRPr="00B47BF8" w:rsidRDefault="000D5380"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Nič</w:t>
      </w:r>
      <w:r w:rsidR="003543DB" w:rsidRPr="00B47BF8">
        <w:rPr>
          <w:rFonts w:asciiTheme="majorHAnsi" w:hAnsiTheme="majorHAnsi" w:cstheme="majorHAnsi"/>
          <w:lang w:val="sl-SI"/>
        </w:rPr>
        <w:t>en</w:t>
      </w:r>
      <w:r w:rsidRPr="00B47BF8">
        <w:rPr>
          <w:rFonts w:asciiTheme="majorHAnsi" w:hAnsiTheme="majorHAnsi" w:cstheme="majorHAnsi"/>
          <w:lang w:val="sl-SI"/>
        </w:rPr>
        <w:t xml:space="preserve"> je </w:t>
      </w:r>
      <w:r w:rsidR="003543DB" w:rsidRPr="00B47BF8">
        <w:rPr>
          <w:rFonts w:asciiTheme="majorHAnsi" w:hAnsiTheme="majorHAnsi" w:cstheme="majorHAnsi"/>
          <w:lang w:val="sl-SI"/>
        </w:rPr>
        <w:t>okvirni sporazum</w:t>
      </w:r>
      <w:r w:rsidRPr="00B47BF8">
        <w:rPr>
          <w:rFonts w:asciiTheme="majorHAnsi" w:hAnsiTheme="majorHAnsi" w:cstheme="majorHAnsi"/>
          <w:lang w:val="sl-SI"/>
        </w:rPr>
        <w:t>, pri kater</w:t>
      </w:r>
      <w:r w:rsidR="003543DB" w:rsidRPr="00B47BF8">
        <w:rPr>
          <w:rFonts w:asciiTheme="majorHAnsi" w:hAnsiTheme="majorHAnsi" w:cstheme="majorHAnsi"/>
          <w:lang w:val="sl-SI"/>
        </w:rPr>
        <w:t>em</w:t>
      </w:r>
      <w:r w:rsidRPr="00B47BF8">
        <w:rPr>
          <w:rFonts w:asciiTheme="majorHAnsi" w:hAnsiTheme="majorHAnsi" w:cstheme="majorHAnsi"/>
          <w:lang w:val="sl-SI"/>
        </w:rPr>
        <w:t xml:space="preserve"> kdo v imenu ali na račun druge pogodbene stranke, predstavniku ali posredniku organa ali organizacije iz javnega sektorja obljubi, ponudi ali da kakšno nedovoljeno korist za:</w:t>
      </w:r>
    </w:p>
    <w:p w14:paraId="70AF2677" w14:textId="77777777" w:rsidR="000D5380"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pridobitev posla ali</w:t>
      </w:r>
    </w:p>
    <w:p w14:paraId="0A6393ED" w14:textId="77777777" w:rsidR="000D5380"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za sklenitev posla pod ugodnejšimi pogoji ali</w:t>
      </w:r>
    </w:p>
    <w:p w14:paraId="292EA5C5" w14:textId="77777777" w:rsidR="00A10E26"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za opustitev dolžnega nadzora nad izvajanjem pogodbenih obveznosti ali</w:t>
      </w:r>
    </w:p>
    <w:p w14:paraId="7D9A32A8" w14:textId="38A9FBE7" w:rsidR="000D5380"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0D0E7A" w:rsidRPr="00B47BF8">
        <w:rPr>
          <w:rFonts w:asciiTheme="majorHAnsi" w:hAnsiTheme="majorHAnsi"/>
          <w:lang w:val="sl-SI"/>
        </w:rPr>
        <w:t xml:space="preserve"> </w:t>
      </w:r>
    </w:p>
    <w:p w14:paraId="6C3190E0" w14:textId="77777777" w:rsidR="000D0E7A" w:rsidRPr="00B47BF8" w:rsidRDefault="000D0E7A" w:rsidP="008554CF">
      <w:pPr>
        <w:pStyle w:val="Odstavekseznama"/>
        <w:widowControl w:val="0"/>
        <w:spacing w:before="120" w:after="120" w:line="240" w:lineRule="auto"/>
        <w:ind w:left="1429"/>
        <w:jc w:val="both"/>
        <w:rPr>
          <w:rFonts w:asciiTheme="majorHAnsi" w:hAnsiTheme="majorHAnsi" w:cstheme="majorHAnsi"/>
          <w:lang w:val="sl-SI"/>
        </w:rPr>
      </w:pPr>
    </w:p>
    <w:p w14:paraId="55D621E4" w14:textId="77777777" w:rsidR="000D0E7A" w:rsidRPr="00B47BF8" w:rsidRDefault="000D0E7A" w:rsidP="008554CF">
      <w:pPr>
        <w:pStyle w:val="Odstavekseznama"/>
        <w:numPr>
          <w:ilvl w:val="2"/>
          <w:numId w:val="6"/>
        </w:numPr>
        <w:spacing w:line="240" w:lineRule="auto"/>
        <w:jc w:val="both"/>
        <w:rPr>
          <w:rFonts w:asciiTheme="majorHAnsi" w:hAnsiTheme="majorHAnsi" w:cstheme="majorHAnsi"/>
          <w:lang w:val="sl-SI"/>
        </w:rPr>
      </w:pPr>
      <w:r w:rsidRPr="00B47BF8">
        <w:rPr>
          <w:rFonts w:asciiTheme="majorHAnsi" w:hAnsiTheme="majorHAnsi" w:cstheme="majorHAnsi"/>
          <w:lang w:val="sl-SI"/>
        </w:rPr>
        <w:t xml:space="preserve">Okvirni sporazum se razveže pod pogojem, če je naročnik seznanjen, da je sodišče s pravnomočno odločitvijo ugotovilo kršitev obveznosti iz drugega odstavka 3. člena ZJN-3 s strani izvajalca okvirnega </w:t>
      </w:r>
      <w:r w:rsidRPr="00B47BF8">
        <w:rPr>
          <w:rFonts w:asciiTheme="majorHAnsi" w:hAnsiTheme="majorHAnsi" w:cstheme="majorHAnsi"/>
          <w:lang w:val="sl-SI"/>
        </w:rPr>
        <w:lastRenderedPageBreak/>
        <w:t>sporazuma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sporazuma,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F964ACC" w14:textId="3CA872D3" w:rsidR="000D5380" w:rsidRPr="00B47BF8" w:rsidRDefault="003543DB"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Okvirni sporazum </w:t>
      </w:r>
      <w:r w:rsidR="000D5380" w:rsidRPr="00B47BF8">
        <w:rPr>
          <w:rFonts w:asciiTheme="majorHAnsi" w:hAnsiTheme="majorHAnsi" w:cstheme="majorHAnsi"/>
          <w:lang w:val="sl-SI"/>
        </w:rPr>
        <w:t xml:space="preserve">se lahko spremeni ali dopolni s </w:t>
      </w:r>
      <w:r w:rsidR="0020735B" w:rsidRPr="00B47BF8">
        <w:rPr>
          <w:rFonts w:asciiTheme="majorHAnsi" w:hAnsiTheme="majorHAnsi" w:cstheme="majorHAnsi"/>
          <w:lang w:val="sl-SI"/>
        </w:rPr>
        <w:t>pisnim aneksom, ki ga sprejme</w:t>
      </w:r>
      <w:r w:rsidR="00DC65A0" w:rsidRPr="00B47BF8">
        <w:rPr>
          <w:rFonts w:asciiTheme="majorHAnsi" w:hAnsiTheme="majorHAnsi" w:cstheme="majorHAnsi"/>
          <w:lang w:val="sl-SI"/>
        </w:rPr>
        <w:t>ta</w:t>
      </w:r>
      <w:r w:rsidR="000D5380" w:rsidRPr="00B47BF8">
        <w:rPr>
          <w:rFonts w:asciiTheme="majorHAnsi" w:hAnsiTheme="majorHAnsi" w:cstheme="majorHAnsi"/>
          <w:lang w:val="sl-SI"/>
        </w:rPr>
        <w:t xml:space="preserve"> in podpiše</w:t>
      </w:r>
      <w:r w:rsidR="00DC65A0" w:rsidRPr="00B47BF8">
        <w:rPr>
          <w:rFonts w:asciiTheme="majorHAnsi" w:hAnsiTheme="majorHAnsi" w:cstheme="majorHAnsi"/>
          <w:lang w:val="sl-SI"/>
        </w:rPr>
        <w:t>ta</w:t>
      </w:r>
      <w:r w:rsidR="000D5380" w:rsidRPr="00B47BF8">
        <w:rPr>
          <w:rFonts w:asciiTheme="majorHAnsi" w:hAnsiTheme="majorHAnsi" w:cstheme="majorHAnsi"/>
          <w:lang w:val="sl-SI"/>
        </w:rPr>
        <w:t xml:space="preserve"> </w:t>
      </w:r>
      <w:r w:rsidR="00DC65A0" w:rsidRPr="00B47BF8">
        <w:rPr>
          <w:rFonts w:asciiTheme="majorHAnsi" w:hAnsiTheme="majorHAnsi" w:cstheme="majorHAnsi"/>
          <w:lang w:val="sl-SI"/>
        </w:rPr>
        <w:t>obe</w:t>
      </w:r>
      <w:r w:rsidR="000D5380" w:rsidRPr="00B47BF8">
        <w:rPr>
          <w:rFonts w:asciiTheme="majorHAnsi" w:hAnsiTheme="majorHAnsi" w:cstheme="majorHAnsi"/>
          <w:lang w:val="sl-SI"/>
        </w:rPr>
        <w:t xml:space="preserve"> pogodben</w:t>
      </w:r>
      <w:r w:rsidR="00DC65A0" w:rsidRPr="00B47BF8">
        <w:rPr>
          <w:rFonts w:asciiTheme="majorHAnsi" w:hAnsiTheme="majorHAnsi" w:cstheme="majorHAnsi"/>
          <w:lang w:val="sl-SI"/>
        </w:rPr>
        <w:t>i</w:t>
      </w:r>
      <w:r w:rsidR="000D5380" w:rsidRPr="00B47BF8">
        <w:rPr>
          <w:rFonts w:asciiTheme="majorHAnsi" w:hAnsiTheme="majorHAnsi" w:cstheme="majorHAnsi"/>
          <w:lang w:val="sl-SI"/>
        </w:rPr>
        <w:t xml:space="preserve"> strank</w:t>
      </w:r>
      <w:r w:rsidR="00DC65A0" w:rsidRPr="00B47BF8">
        <w:rPr>
          <w:rFonts w:asciiTheme="majorHAnsi" w:hAnsiTheme="majorHAnsi" w:cstheme="majorHAnsi"/>
          <w:lang w:val="sl-SI"/>
        </w:rPr>
        <w:t>i</w:t>
      </w:r>
      <w:r w:rsidR="000D5380" w:rsidRPr="00B47BF8">
        <w:rPr>
          <w:rFonts w:asciiTheme="majorHAnsi" w:hAnsiTheme="majorHAnsi" w:cstheme="majorHAnsi"/>
          <w:lang w:val="sl-SI"/>
        </w:rPr>
        <w:t>. Če katerakoli od določb te</w:t>
      </w:r>
      <w:r w:rsidRPr="00B47BF8">
        <w:rPr>
          <w:rFonts w:asciiTheme="majorHAnsi" w:hAnsiTheme="majorHAnsi" w:cstheme="majorHAnsi"/>
          <w:lang w:val="sl-SI"/>
        </w:rPr>
        <w:t>ga okvirnega sporazuma</w:t>
      </w:r>
      <w:r w:rsidR="009E66D1" w:rsidRPr="00B47BF8">
        <w:rPr>
          <w:rFonts w:asciiTheme="majorHAnsi" w:hAnsiTheme="majorHAnsi" w:cstheme="majorHAnsi"/>
          <w:lang w:val="sl-SI"/>
        </w:rPr>
        <w:t xml:space="preserve"> </w:t>
      </w:r>
      <w:r w:rsidR="000D5380" w:rsidRPr="00B47BF8">
        <w:rPr>
          <w:rFonts w:asciiTheme="majorHAnsi" w:hAnsiTheme="majorHAnsi" w:cstheme="majorHAnsi"/>
          <w:lang w:val="sl-SI"/>
        </w:rPr>
        <w:t>je ali postane neveljavna, to ne vpliva na ostale določbe. Neveljavna določba se nadomesti z veljavno, ki mora čim bolj ustrezati namenu, ki ga je želela doseči neveljavna določba.</w:t>
      </w:r>
    </w:p>
    <w:p w14:paraId="62428F09" w14:textId="17698FC9" w:rsidR="00DA4263" w:rsidRPr="00B47BF8" w:rsidRDefault="00DA4263"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Za interpretacijo posamičnih pogodb, sklenjenih na podlagi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 se smiselno uporabljajo določila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63C04003" w14:textId="2CB62B3C" w:rsidR="000D5380" w:rsidRPr="00B47BF8" w:rsidRDefault="000D5380" w:rsidP="008554CF">
      <w:pPr>
        <w:pStyle w:val="Odstavekseznama"/>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Za urejanje medsebojnih obveznosti in pravic, ki niso izrecno dogovorjene s </w:t>
      </w:r>
      <w:r w:rsidR="003543DB" w:rsidRPr="00B47BF8">
        <w:rPr>
          <w:rFonts w:asciiTheme="majorHAnsi" w:hAnsiTheme="majorHAnsi" w:cstheme="majorHAnsi"/>
          <w:lang w:val="sl-SI"/>
        </w:rPr>
        <w:t>tem okvirnim sporazumom</w:t>
      </w:r>
      <w:r w:rsidRPr="00B47BF8">
        <w:rPr>
          <w:rFonts w:asciiTheme="majorHAnsi" w:hAnsiTheme="majorHAnsi" w:cstheme="majorHAnsi"/>
          <w:lang w:val="sl-SI"/>
        </w:rPr>
        <w:t>, se uporabljajo določila Obligacijskega zakonika in drugi predpisi, ki urejajo pogodbene odnose.</w:t>
      </w:r>
    </w:p>
    <w:p w14:paraId="61648D01" w14:textId="6DBA1294" w:rsidR="000D5380" w:rsidRPr="00B47BF8" w:rsidRDefault="00DC65A0"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Pogodbeni</w:t>
      </w:r>
      <w:r w:rsidR="0020735B" w:rsidRPr="00B47BF8">
        <w:rPr>
          <w:rFonts w:asciiTheme="majorHAnsi" w:hAnsiTheme="majorHAnsi" w:cstheme="majorHAnsi"/>
          <w:lang w:val="sl-SI"/>
        </w:rPr>
        <w:t xml:space="preserve"> strank</w:t>
      </w:r>
      <w:r w:rsidRPr="00B47BF8">
        <w:rPr>
          <w:rFonts w:asciiTheme="majorHAnsi" w:hAnsiTheme="majorHAnsi" w:cstheme="majorHAnsi"/>
          <w:lang w:val="sl-SI"/>
        </w:rPr>
        <w:t>i se dogovorita</w:t>
      </w:r>
      <w:r w:rsidR="000D5380" w:rsidRPr="00B47BF8">
        <w:rPr>
          <w:rFonts w:asciiTheme="majorHAnsi" w:hAnsiTheme="majorHAnsi" w:cstheme="majorHAnsi"/>
          <w:lang w:val="sl-SI"/>
        </w:rPr>
        <w:t xml:space="preserve">, da </w:t>
      </w:r>
      <w:r w:rsidRPr="00B47BF8">
        <w:rPr>
          <w:rFonts w:asciiTheme="majorHAnsi" w:hAnsiTheme="majorHAnsi" w:cstheme="majorHAnsi"/>
          <w:lang w:val="sl-SI"/>
        </w:rPr>
        <w:t>bosta</w:t>
      </w:r>
      <w:r w:rsidR="000D5380" w:rsidRPr="00B47BF8">
        <w:rPr>
          <w:rFonts w:asciiTheme="majorHAnsi" w:hAnsiTheme="majorHAnsi" w:cstheme="majorHAnsi"/>
          <w:lang w:val="sl-SI"/>
        </w:rPr>
        <w:t xml:space="preserve"> po</w:t>
      </w:r>
      <w:r w:rsidR="0020735B" w:rsidRPr="00B47BF8">
        <w:rPr>
          <w:rFonts w:asciiTheme="majorHAnsi" w:hAnsiTheme="majorHAnsi" w:cstheme="majorHAnsi"/>
          <w:lang w:val="sl-SI"/>
        </w:rPr>
        <w:t>skušal</w:t>
      </w:r>
      <w:r w:rsidRPr="00B47BF8">
        <w:rPr>
          <w:rFonts w:asciiTheme="majorHAnsi" w:hAnsiTheme="majorHAnsi" w:cstheme="majorHAnsi"/>
          <w:lang w:val="sl-SI"/>
        </w:rPr>
        <w:t>i</w:t>
      </w:r>
      <w:r w:rsidR="000D5380" w:rsidRPr="00B47BF8">
        <w:rPr>
          <w:rFonts w:asciiTheme="majorHAnsi" w:hAnsiTheme="majorHAnsi" w:cstheme="majorHAnsi"/>
          <w:lang w:val="sl-SI"/>
        </w:rPr>
        <w:t xml:space="preserve"> vse spore iz te</w:t>
      </w:r>
      <w:r w:rsidR="003543DB" w:rsidRPr="00B47BF8">
        <w:rPr>
          <w:rFonts w:asciiTheme="majorHAnsi" w:hAnsiTheme="majorHAnsi" w:cstheme="majorHAnsi"/>
          <w:lang w:val="sl-SI"/>
        </w:rPr>
        <w:t>ga okvirnega sporazuma</w:t>
      </w:r>
      <w:r w:rsidR="000D5380" w:rsidRPr="00B47BF8">
        <w:rPr>
          <w:rFonts w:asciiTheme="majorHAnsi" w:hAnsiTheme="majorHAnsi" w:cstheme="majorHAnsi"/>
          <w:lang w:val="sl-SI"/>
        </w:rPr>
        <w:t xml:space="preserve"> rešiti sporazumno z neposrednimi pogovori med pooblaščenimi predstavniki obeh pogodbenih strank. </w:t>
      </w:r>
      <w:r w:rsidR="0020735B" w:rsidRPr="00B47BF8">
        <w:rPr>
          <w:rFonts w:asciiTheme="majorHAnsi" w:hAnsiTheme="majorHAnsi" w:cstheme="majorHAnsi"/>
          <w:lang w:val="sl-SI"/>
        </w:rPr>
        <w:t>V kolikor sporazum med strankam</w:t>
      </w:r>
      <w:r w:rsidRPr="00B47BF8">
        <w:rPr>
          <w:rFonts w:asciiTheme="majorHAnsi" w:hAnsiTheme="majorHAnsi" w:cstheme="majorHAnsi"/>
          <w:lang w:val="sl-SI"/>
        </w:rPr>
        <w:t>i ne bi bil mogoč, se dogovorita</w:t>
      </w:r>
      <w:r w:rsidR="000D5380" w:rsidRPr="00B47BF8">
        <w:rPr>
          <w:rFonts w:asciiTheme="majorHAnsi" w:hAnsiTheme="majorHAnsi" w:cstheme="majorHAnsi"/>
          <w:lang w:val="sl-SI"/>
        </w:rPr>
        <w:t xml:space="preserve">, da bo o sporih iz </w:t>
      </w:r>
      <w:r w:rsidR="003543DB" w:rsidRPr="00B47BF8">
        <w:rPr>
          <w:rFonts w:asciiTheme="majorHAnsi" w:hAnsiTheme="majorHAnsi" w:cstheme="majorHAnsi"/>
          <w:lang w:val="sl-SI"/>
        </w:rPr>
        <w:t xml:space="preserve">okvirnega sporazuma ali na njegovi podlagi sklenjenih posamičnih pogodb </w:t>
      </w:r>
      <w:r w:rsidR="000D5380" w:rsidRPr="00B47BF8">
        <w:rPr>
          <w:rFonts w:asciiTheme="majorHAnsi" w:hAnsiTheme="majorHAnsi" w:cstheme="majorHAnsi"/>
          <w:lang w:val="sl-SI"/>
        </w:rPr>
        <w:t>odločalo stvarno pristojno sodišče po sedežu naročnika.</w:t>
      </w:r>
    </w:p>
    <w:p w14:paraId="69823800" w14:textId="16E947CF" w:rsidR="00BC01F9" w:rsidRPr="00B47BF8" w:rsidRDefault="00BC01F9" w:rsidP="008554CF">
      <w:pPr>
        <w:widowControl w:val="0"/>
        <w:numPr>
          <w:ilvl w:val="2"/>
          <w:numId w:val="6"/>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Ta </w:t>
      </w:r>
      <w:r w:rsidR="003543DB" w:rsidRPr="00B47BF8">
        <w:rPr>
          <w:rFonts w:asciiTheme="majorHAnsi" w:hAnsiTheme="majorHAnsi" w:cstheme="majorHAnsi"/>
          <w:lang w:val="sl-SI"/>
        </w:rPr>
        <w:t>okvirni sporazum</w:t>
      </w:r>
      <w:r w:rsidRPr="00B47BF8">
        <w:rPr>
          <w:rFonts w:asciiTheme="majorHAnsi" w:hAnsiTheme="majorHAnsi" w:cstheme="majorHAnsi"/>
          <w:lang w:val="sl-SI"/>
        </w:rPr>
        <w:t xml:space="preserve"> je varno elektronsko podpisan s kvalificiranimi potrdili </w:t>
      </w:r>
      <w:r w:rsidR="00DC65A0" w:rsidRPr="00B47BF8">
        <w:rPr>
          <w:rFonts w:asciiTheme="majorHAnsi" w:hAnsiTheme="majorHAnsi" w:cstheme="majorHAnsi"/>
          <w:lang w:val="sl-SI"/>
        </w:rPr>
        <w:t>obeh</w:t>
      </w:r>
      <w:r w:rsidRPr="00B47BF8">
        <w:rPr>
          <w:rFonts w:asciiTheme="majorHAnsi" w:hAnsiTheme="majorHAnsi" w:cstheme="majorHAnsi"/>
          <w:lang w:val="sl-SI"/>
        </w:rPr>
        <w:t xml:space="preserve"> pogodbenih strank, ter shranjen v informacijskem sistemu naročnika EDO. </w:t>
      </w:r>
    </w:p>
    <w:p w14:paraId="037FF660" w14:textId="77777777" w:rsidR="00613241" w:rsidRPr="00B47BF8" w:rsidRDefault="00613241" w:rsidP="008554CF">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544"/>
        <w:gridCol w:w="8085"/>
      </w:tblGrid>
      <w:tr w:rsidR="00F70EF0" w:rsidRPr="00B47BF8" w14:paraId="3BE0EBA5" w14:textId="77777777" w:rsidTr="002C3FFF">
        <w:trPr>
          <w:trHeight w:val="20"/>
          <w:jc w:val="center"/>
        </w:trPr>
        <w:tc>
          <w:tcPr>
            <w:tcW w:w="5000" w:type="pct"/>
            <w:gridSpan w:val="2"/>
            <w:shd w:val="clear" w:color="auto" w:fill="FAAA5A"/>
            <w:vAlign w:val="center"/>
          </w:tcPr>
          <w:p w14:paraId="5F1B783F" w14:textId="5294FE3A" w:rsidR="00F70EF0" w:rsidRPr="00B47BF8" w:rsidRDefault="00965981"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OKVIRNI SPORAZUM</w:t>
            </w:r>
          </w:p>
        </w:tc>
      </w:tr>
      <w:tr w:rsidR="00F70EF0" w:rsidRPr="00B47BF8" w14:paraId="527A415D" w14:textId="77777777" w:rsidTr="002C3FFF">
        <w:trPr>
          <w:trHeight w:val="20"/>
          <w:jc w:val="center"/>
        </w:trPr>
        <w:tc>
          <w:tcPr>
            <w:tcW w:w="802" w:type="pct"/>
            <w:shd w:val="clear" w:color="auto" w:fill="FADC8C"/>
            <w:vAlign w:val="center"/>
          </w:tcPr>
          <w:p w14:paraId="3EBCDBDA" w14:textId="77777777" w:rsidR="00F70EF0" w:rsidRPr="00B47BF8" w:rsidRDefault="00F70EF0" w:rsidP="008554CF">
            <w:pPr>
              <w:widowControl w:val="0"/>
              <w:numPr>
                <w:ilvl w:val="0"/>
                <w:numId w:val="4"/>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4198" w:type="pct"/>
            <w:shd w:val="clear" w:color="auto" w:fill="FADC8C"/>
            <w:vAlign w:val="center"/>
          </w:tcPr>
          <w:p w14:paraId="6E4B1BE6" w14:textId="759215B0" w:rsidR="00F70EF0" w:rsidRPr="00B47BF8" w:rsidRDefault="00E30A07"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O</w:t>
            </w:r>
            <w:r w:rsidR="009B27DE" w:rsidRPr="00B47BF8">
              <w:rPr>
                <w:rFonts w:asciiTheme="majorHAnsi" w:hAnsiTheme="majorHAnsi" w:cstheme="majorHAnsi"/>
                <w:lang w:val="sl-SI"/>
              </w:rPr>
              <w:t xml:space="preserve">brazec </w:t>
            </w:r>
            <w:proofErr w:type="spellStart"/>
            <w:r w:rsidR="00F44B66" w:rsidRPr="00B47BF8">
              <w:rPr>
                <w:rFonts w:asciiTheme="majorHAnsi" w:hAnsiTheme="majorHAnsi" w:cstheme="majorHAnsi"/>
                <w:lang w:val="sl-SI"/>
              </w:rPr>
              <w:t>ePRO</w:t>
            </w:r>
            <w:proofErr w:type="spellEnd"/>
            <w:r w:rsidR="00F44B66" w:rsidRPr="00B47BF8">
              <w:rPr>
                <w:rFonts w:asciiTheme="majorHAnsi" w:hAnsiTheme="majorHAnsi" w:cstheme="majorHAnsi"/>
                <w:lang w:val="sl-SI"/>
              </w:rPr>
              <w:t xml:space="preserve"> – </w:t>
            </w:r>
            <w:r w:rsidR="00965981" w:rsidRPr="00B47BF8">
              <w:rPr>
                <w:rFonts w:asciiTheme="majorHAnsi" w:hAnsiTheme="majorHAnsi" w:cstheme="majorHAnsi"/>
                <w:lang w:val="sl-SI"/>
              </w:rPr>
              <w:t>Okvirni sporazum</w:t>
            </w:r>
          </w:p>
        </w:tc>
      </w:tr>
      <w:tr w:rsidR="009B27DE" w:rsidRPr="00B47BF8" w14:paraId="6F066CEF" w14:textId="77777777" w:rsidTr="002C3FFF">
        <w:trPr>
          <w:trHeight w:val="20"/>
          <w:jc w:val="center"/>
        </w:trPr>
        <w:tc>
          <w:tcPr>
            <w:tcW w:w="5000" w:type="pct"/>
            <w:gridSpan w:val="2"/>
            <w:shd w:val="clear" w:color="auto" w:fill="FAAA5A"/>
            <w:vAlign w:val="center"/>
          </w:tcPr>
          <w:p w14:paraId="372A5B89" w14:textId="23D48F5E" w:rsidR="009B27DE" w:rsidRPr="00B47BF8" w:rsidRDefault="00592C3B" w:rsidP="008554CF">
            <w:pPr>
              <w:widowControl w:val="0"/>
              <w:spacing w:after="0" w:line="240" w:lineRule="auto"/>
              <w:jc w:val="center"/>
              <w:rPr>
                <w:rFonts w:asciiTheme="majorHAnsi" w:hAnsiTheme="majorHAnsi" w:cstheme="majorHAnsi"/>
                <w:b/>
                <w:lang w:val="sl-SI"/>
              </w:rPr>
            </w:pPr>
            <w:r>
              <w:rPr>
                <w:rFonts w:asciiTheme="majorHAnsi" w:hAnsiTheme="majorHAnsi" w:cstheme="majorHAnsi"/>
                <w:b/>
                <w:lang w:val="sl-SI"/>
              </w:rPr>
              <w:t>SESTAVNI DELI</w:t>
            </w:r>
            <w:r w:rsidR="009B27DE" w:rsidRPr="00B47BF8">
              <w:rPr>
                <w:rFonts w:asciiTheme="majorHAnsi" w:hAnsiTheme="majorHAnsi" w:cstheme="majorHAnsi"/>
                <w:b/>
                <w:lang w:val="sl-SI"/>
              </w:rPr>
              <w:t xml:space="preserve"> </w:t>
            </w:r>
            <w:r w:rsidR="00965981" w:rsidRPr="00B47BF8">
              <w:rPr>
                <w:rFonts w:asciiTheme="majorHAnsi" w:hAnsiTheme="majorHAnsi" w:cstheme="majorHAnsi"/>
                <w:b/>
                <w:lang w:val="sl-SI"/>
              </w:rPr>
              <w:t>OKVIRNEGA SPORAZUMA</w:t>
            </w:r>
          </w:p>
        </w:tc>
      </w:tr>
      <w:tr w:rsidR="00F70EF0" w:rsidRPr="00B47BF8" w14:paraId="0842D496" w14:textId="77777777" w:rsidTr="002C3FFF">
        <w:trPr>
          <w:trHeight w:val="20"/>
          <w:jc w:val="center"/>
        </w:trPr>
        <w:tc>
          <w:tcPr>
            <w:tcW w:w="802" w:type="pct"/>
            <w:shd w:val="clear" w:color="auto" w:fill="FADC8C"/>
            <w:vAlign w:val="center"/>
          </w:tcPr>
          <w:p w14:paraId="648E08AE" w14:textId="77777777" w:rsidR="00F70EF0" w:rsidRPr="00B47BF8" w:rsidRDefault="00F70EF0" w:rsidP="008554CF">
            <w:pPr>
              <w:widowControl w:val="0"/>
              <w:numPr>
                <w:ilvl w:val="0"/>
                <w:numId w:val="3"/>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4198" w:type="pct"/>
            <w:shd w:val="clear" w:color="auto" w:fill="FADC8C"/>
            <w:vAlign w:val="center"/>
          </w:tcPr>
          <w:p w14:paraId="37EFDECB" w14:textId="2F29E224" w:rsidR="00F70EF0" w:rsidRPr="00B47BF8" w:rsidRDefault="00E932AD"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Obrazec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 xml:space="preserve"> – Specifikacije</w:t>
            </w:r>
            <w:r w:rsidR="005B071A" w:rsidRPr="00B47BF8">
              <w:rPr>
                <w:rFonts w:asciiTheme="majorHAnsi" w:hAnsiTheme="majorHAnsi" w:cstheme="majorHAnsi"/>
                <w:lang w:val="sl-SI"/>
              </w:rPr>
              <w:t xml:space="preserve"> iz ponudbe dobavitelja v sklopih, ki so predmet te</w:t>
            </w:r>
            <w:r w:rsidR="00965981" w:rsidRPr="00B47BF8">
              <w:rPr>
                <w:rFonts w:asciiTheme="majorHAnsi" w:hAnsiTheme="majorHAnsi" w:cstheme="majorHAnsi"/>
                <w:lang w:val="sl-SI"/>
              </w:rPr>
              <w:t>ga</w:t>
            </w:r>
            <w:r w:rsidR="005B071A" w:rsidRPr="00B47BF8">
              <w:rPr>
                <w:rFonts w:asciiTheme="majorHAnsi" w:hAnsiTheme="majorHAnsi" w:cstheme="majorHAnsi"/>
                <w:lang w:val="sl-SI"/>
              </w:rPr>
              <w:t xml:space="preserve"> </w:t>
            </w:r>
            <w:r w:rsidR="00965981" w:rsidRPr="00B47BF8">
              <w:rPr>
                <w:rFonts w:asciiTheme="majorHAnsi" w:hAnsiTheme="majorHAnsi" w:cstheme="majorHAnsi"/>
                <w:lang w:val="sl-SI"/>
              </w:rPr>
              <w:t>okvirnega spor</w:t>
            </w:r>
            <w:bookmarkStart w:id="0" w:name="_GoBack"/>
            <w:bookmarkEnd w:id="0"/>
            <w:r w:rsidR="00965981" w:rsidRPr="00B47BF8">
              <w:rPr>
                <w:rFonts w:asciiTheme="majorHAnsi" w:hAnsiTheme="majorHAnsi" w:cstheme="majorHAnsi"/>
                <w:lang w:val="sl-SI"/>
              </w:rPr>
              <w:t>azuma</w:t>
            </w:r>
            <w:r w:rsidR="005B071A" w:rsidRPr="00B47BF8">
              <w:rPr>
                <w:rFonts w:asciiTheme="majorHAnsi" w:hAnsiTheme="majorHAnsi" w:cstheme="majorHAnsi"/>
                <w:lang w:val="sl-SI"/>
              </w:rPr>
              <w:t>, skupaj s prilogami - tehnično dokumentacijo</w:t>
            </w:r>
          </w:p>
        </w:tc>
      </w:tr>
      <w:tr w:rsidR="00D644E6" w:rsidRPr="00B47BF8" w14:paraId="54EF4FDF" w14:textId="77777777" w:rsidTr="002C3FFF">
        <w:trPr>
          <w:trHeight w:val="20"/>
          <w:jc w:val="center"/>
        </w:trPr>
        <w:tc>
          <w:tcPr>
            <w:tcW w:w="802" w:type="pct"/>
            <w:shd w:val="clear" w:color="auto" w:fill="FADC8C"/>
            <w:vAlign w:val="center"/>
          </w:tcPr>
          <w:p w14:paraId="1380A574" w14:textId="4AA32234" w:rsidR="00D644E6" w:rsidRPr="00B47BF8" w:rsidRDefault="00D644E6" w:rsidP="008554CF">
            <w:pPr>
              <w:widowControl w:val="0"/>
              <w:numPr>
                <w:ilvl w:val="0"/>
                <w:numId w:val="3"/>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4198" w:type="pct"/>
            <w:shd w:val="clear" w:color="auto" w:fill="FADC8C"/>
            <w:vAlign w:val="center"/>
          </w:tcPr>
          <w:p w14:paraId="495820CE" w14:textId="08A9109E" w:rsidR="00D644E6" w:rsidRPr="00B47BF8" w:rsidRDefault="00D644E6"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Obrazec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 xml:space="preserve"> – Ponudba-</w:t>
            </w:r>
            <w:r w:rsidR="00B47BF8" w:rsidRPr="00B47BF8">
              <w:rPr>
                <w:rFonts w:asciiTheme="majorHAnsi" w:hAnsiTheme="majorHAnsi" w:cstheme="majorHAnsi"/>
                <w:lang w:val="sl-SI"/>
              </w:rPr>
              <w:t>PREDRAČUN</w:t>
            </w:r>
          </w:p>
        </w:tc>
      </w:tr>
    </w:tbl>
    <w:p w14:paraId="06E232DF" w14:textId="51FB231C" w:rsidR="00555B9B" w:rsidRPr="00B47BF8" w:rsidRDefault="00555B9B" w:rsidP="008554CF">
      <w:pPr>
        <w:widowControl w:val="0"/>
        <w:spacing w:after="0" w:line="240" w:lineRule="auto"/>
        <w:jc w:val="both"/>
        <w:rPr>
          <w:rFonts w:asciiTheme="majorHAnsi" w:hAnsiTheme="majorHAnsi" w:cstheme="majorHAnsi"/>
          <w:lang w:val="sl-SI"/>
        </w:rPr>
      </w:pPr>
    </w:p>
    <w:p w14:paraId="2A7EBD05" w14:textId="23C96A53" w:rsidR="009E66D1" w:rsidRPr="00B47BF8" w:rsidRDefault="009E66D1" w:rsidP="008554CF">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37464" w:rsidRPr="00B47BF8" w14:paraId="1749B979" w14:textId="77777777" w:rsidTr="008554CF">
        <w:trPr>
          <w:trHeight w:val="454"/>
        </w:trPr>
        <w:tc>
          <w:tcPr>
            <w:tcW w:w="2319" w:type="pct"/>
            <w:tcBorders>
              <w:bottom w:val="single" w:sz="4" w:space="0" w:color="auto"/>
              <w:right w:val="single" w:sz="4" w:space="0" w:color="auto"/>
            </w:tcBorders>
            <w:shd w:val="clear" w:color="auto" w:fill="FAAA5A"/>
            <w:vAlign w:val="center"/>
          </w:tcPr>
          <w:p w14:paraId="0AF13442" w14:textId="77777777" w:rsidR="00837464" w:rsidRPr="00B47BF8" w:rsidRDefault="00837464" w:rsidP="008554CF">
            <w:pPr>
              <w:pStyle w:val="Brezrazmikov"/>
              <w:jc w:val="center"/>
              <w:rPr>
                <w:rFonts w:asciiTheme="majorHAnsi" w:hAnsiTheme="majorHAnsi" w:cstheme="majorHAnsi"/>
                <w:b/>
              </w:rPr>
            </w:pPr>
            <w:r w:rsidRPr="00B47BF8">
              <w:rPr>
                <w:rFonts w:asciiTheme="majorHAnsi" w:hAnsiTheme="majorHAnsi" w:cstheme="majorHAnsi"/>
                <w:b/>
                <w:lang w:val="sl-SI"/>
              </w:rPr>
              <w:br w:type="page"/>
            </w:r>
            <w:r w:rsidRPr="00B47BF8">
              <w:rPr>
                <w:rFonts w:asciiTheme="majorHAnsi" w:hAnsiTheme="majorHAnsi" w:cstheme="majorHAnsi"/>
                <w:b/>
              </w:rPr>
              <w:t>NAROČNIK</w:t>
            </w:r>
          </w:p>
        </w:tc>
        <w:tc>
          <w:tcPr>
            <w:tcW w:w="435" w:type="pct"/>
            <w:tcBorders>
              <w:top w:val="nil"/>
              <w:left w:val="single" w:sz="4" w:space="0" w:color="auto"/>
              <w:bottom w:val="nil"/>
              <w:right w:val="single" w:sz="4" w:space="0" w:color="auto"/>
            </w:tcBorders>
            <w:shd w:val="clear" w:color="auto" w:fill="auto"/>
            <w:vAlign w:val="center"/>
          </w:tcPr>
          <w:p w14:paraId="626E79CE" w14:textId="77777777" w:rsidR="00837464" w:rsidRPr="00B47BF8" w:rsidRDefault="00837464" w:rsidP="008554CF">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4343B37E" w14:textId="6F062591" w:rsidR="00837464" w:rsidRPr="00B47BF8" w:rsidRDefault="00837464" w:rsidP="008554CF">
            <w:pPr>
              <w:pStyle w:val="Brezrazmikov"/>
              <w:jc w:val="center"/>
              <w:rPr>
                <w:rFonts w:asciiTheme="majorHAnsi" w:hAnsiTheme="majorHAnsi" w:cstheme="majorHAnsi"/>
                <w:b/>
              </w:rPr>
            </w:pPr>
            <w:r w:rsidRPr="00B47BF8">
              <w:rPr>
                <w:rFonts w:asciiTheme="majorHAnsi" w:hAnsiTheme="majorHAnsi" w:cstheme="majorHAnsi"/>
                <w:b/>
              </w:rPr>
              <w:t>DOBAVITELJ</w:t>
            </w:r>
          </w:p>
        </w:tc>
      </w:tr>
      <w:tr w:rsidR="00837464" w:rsidRPr="00B47BF8" w14:paraId="0252CFDD" w14:textId="77777777" w:rsidTr="008554CF">
        <w:trPr>
          <w:trHeight w:val="454"/>
        </w:trPr>
        <w:tc>
          <w:tcPr>
            <w:tcW w:w="2319" w:type="pct"/>
            <w:tcBorders>
              <w:bottom w:val="single" w:sz="4" w:space="0" w:color="auto"/>
              <w:right w:val="single" w:sz="4" w:space="0" w:color="auto"/>
            </w:tcBorders>
            <w:shd w:val="clear" w:color="auto" w:fill="FADC8C"/>
            <w:vAlign w:val="center"/>
          </w:tcPr>
          <w:p w14:paraId="025D227D" w14:textId="77777777" w:rsidR="00837464" w:rsidRPr="00B47BF8" w:rsidRDefault="00837464" w:rsidP="008554CF">
            <w:pPr>
              <w:pStyle w:val="Brezrazmikov"/>
              <w:jc w:val="center"/>
              <w:rPr>
                <w:rFonts w:asciiTheme="majorHAnsi" w:hAnsiTheme="majorHAnsi" w:cstheme="majorHAnsi"/>
                <w:b/>
              </w:rPr>
            </w:pPr>
            <w:r w:rsidRPr="00B47BF8">
              <w:rPr>
                <w:rFonts w:asciiTheme="majorHAnsi" w:hAnsiTheme="majorHAnsi" w:cstheme="majorHAnsi"/>
                <w:b/>
              </w:rPr>
              <w:t>ARNES</w:t>
            </w:r>
          </w:p>
        </w:tc>
        <w:tc>
          <w:tcPr>
            <w:tcW w:w="435" w:type="pct"/>
            <w:tcBorders>
              <w:top w:val="nil"/>
              <w:left w:val="single" w:sz="4" w:space="0" w:color="auto"/>
              <w:bottom w:val="nil"/>
              <w:right w:val="single" w:sz="4" w:space="0" w:color="auto"/>
            </w:tcBorders>
            <w:shd w:val="clear" w:color="auto" w:fill="auto"/>
            <w:vAlign w:val="center"/>
          </w:tcPr>
          <w:p w14:paraId="4A00CC7B" w14:textId="77777777" w:rsidR="00837464" w:rsidRPr="00B47BF8" w:rsidRDefault="00837464" w:rsidP="008554CF">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DC8C"/>
            <w:vAlign w:val="center"/>
          </w:tcPr>
          <w:p w14:paraId="1BB177EF" w14:textId="22FD4940" w:rsidR="00837464" w:rsidRPr="00B47BF8" w:rsidRDefault="00837464" w:rsidP="008554CF">
            <w:pPr>
              <w:pStyle w:val="Brezrazmikov"/>
              <w:jc w:val="center"/>
              <w:rPr>
                <w:rFonts w:asciiTheme="majorHAnsi" w:hAnsiTheme="majorHAnsi" w:cstheme="majorHAnsi"/>
                <w:b/>
              </w:rPr>
            </w:pPr>
          </w:p>
        </w:tc>
      </w:tr>
      <w:tr w:rsidR="00837464" w:rsidRPr="00B47BF8" w14:paraId="5546DC68" w14:textId="77777777" w:rsidTr="008554CF">
        <w:trPr>
          <w:trHeight w:val="454"/>
        </w:trPr>
        <w:tc>
          <w:tcPr>
            <w:tcW w:w="2319" w:type="pct"/>
            <w:tcBorders>
              <w:bottom w:val="single" w:sz="4" w:space="0" w:color="auto"/>
              <w:right w:val="single" w:sz="4" w:space="0" w:color="auto"/>
            </w:tcBorders>
            <w:shd w:val="clear" w:color="auto" w:fill="FAAA5A"/>
            <w:vAlign w:val="center"/>
          </w:tcPr>
          <w:p w14:paraId="3DFD0210" w14:textId="77777777" w:rsidR="00837464" w:rsidRPr="00B47BF8" w:rsidRDefault="00837464" w:rsidP="008554CF">
            <w:pPr>
              <w:pStyle w:val="Brezrazmikov"/>
              <w:jc w:val="center"/>
              <w:rPr>
                <w:rFonts w:asciiTheme="majorHAnsi" w:hAnsiTheme="majorHAnsi" w:cstheme="majorHAnsi"/>
                <w:b/>
              </w:rPr>
            </w:pPr>
            <w:proofErr w:type="spellStart"/>
            <w:r w:rsidRPr="00B47BF8">
              <w:rPr>
                <w:rFonts w:asciiTheme="majorHAnsi" w:hAnsiTheme="majorHAnsi" w:cstheme="majorHAnsi"/>
                <w:b/>
              </w:rPr>
              <w:t>Podpisnik</w:t>
            </w:r>
            <w:proofErr w:type="spellEnd"/>
          </w:p>
        </w:tc>
        <w:tc>
          <w:tcPr>
            <w:tcW w:w="435" w:type="pct"/>
            <w:tcBorders>
              <w:top w:val="nil"/>
              <w:left w:val="single" w:sz="4" w:space="0" w:color="auto"/>
              <w:bottom w:val="nil"/>
              <w:right w:val="single" w:sz="4" w:space="0" w:color="auto"/>
            </w:tcBorders>
            <w:shd w:val="clear" w:color="auto" w:fill="auto"/>
            <w:vAlign w:val="center"/>
          </w:tcPr>
          <w:p w14:paraId="2E45032C" w14:textId="77777777" w:rsidR="00837464" w:rsidRPr="00B47BF8" w:rsidRDefault="00837464" w:rsidP="008554CF">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289773EC" w14:textId="77777777" w:rsidR="00837464" w:rsidRPr="00B47BF8" w:rsidRDefault="00837464" w:rsidP="008554CF">
            <w:pPr>
              <w:pStyle w:val="Brezrazmikov"/>
              <w:jc w:val="center"/>
              <w:rPr>
                <w:rFonts w:asciiTheme="majorHAnsi" w:hAnsiTheme="majorHAnsi" w:cstheme="majorHAnsi"/>
                <w:b/>
              </w:rPr>
            </w:pPr>
            <w:proofErr w:type="spellStart"/>
            <w:r w:rsidRPr="00B47BF8">
              <w:rPr>
                <w:rFonts w:asciiTheme="majorHAnsi" w:hAnsiTheme="majorHAnsi" w:cstheme="majorHAnsi"/>
                <w:b/>
              </w:rPr>
              <w:t>Podpisnik</w:t>
            </w:r>
            <w:proofErr w:type="spellEnd"/>
          </w:p>
        </w:tc>
      </w:tr>
      <w:tr w:rsidR="00837464" w:rsidRPr="00B47BF8" w14:paraId="58020E2B" w14:textId="77777777" w:rsidTr="008554CF">
        <w:trPr>
          <w:trHeight w:val="680"/>
        </w:trPr>
        <w:tc>
          <w:tcPr>
            <w:tcW w:w="2319" w:type="pct"/>
            <w:tcBorders>
              <w:bottom w:val="single" w:sz="4" w:space="0" w:color="auto"/>
              <w:right w:val="single" w:sz="4" w:space="0" w:color="auto"/>
            </w:tcBorders>
            <w:shd w:val="clear" w:color="auto" w:fill="FADC8C"/>
            <w:vAlign w:val="center"/>
          </w:tcPr>
          <w:p w14:paraId="1A825A0D" w14:textId="77777777" w:rsidR="00837464" w:rsidRPr="00B47BF8" w:rsidRDefault="00837464" w:rsidP="008554CF">
            <w:pPr>
              <w:pStyle w:val="Brezrazmikov"/>
              <w:jc w:val="center"/>
              <w:rPr>
                <w:rFonts w:asciiTheme="majorHAnsi" w:hAnsiTheme="majorHAnsi" w:cstheme="majorHAnsi"/>
              </w:rPr>
            </w:pPr>
            <w:r w:rsidRPr="00B47BF8">
              <w:rPr>
                <w:rFonts w:asciiTheme="majorHAnsi" w:hAnsiTheme="majorHAnsi" w:cstheme="majorHAnsi"/>
              </w:rPr>
              <w:lastRenderedPageBreak/>
              <w:t xml:space="preserve">mag. Marko </w:t>
            </w:r>
            <w:proofErr w:type="spellStart"/>
            <w:r w:rsidRPr="00B47BF8">
              <w:rPr>
                <w:rFonts w:asciiTheme="majorHAnsi" w:hAnsiTheme="majorHAnsi" w:cstheme="majorHAnsi"/>
              </w:rPr>
              <w:t>Bonač</w:t>
            </w:r>
            <w:proofErr w:type="spellEnd"/>
            <w:r w:rsidRPr="00B47BF8">
              <w:rPr>
                <w:rFonts w:asciiTheme="majorHAnsi" w:hAnsiTheme="majorHAnsi" w:cstheme="majorHAnsi"/>
              </w:rPr>
              <w:t>,</w:t>
            </w:r>
          </w:p>
          <w:p w14:paraId="15C55727" w14:textId="77777777" w:rsidR="00837464" w:rsidRPr="00B47BF8" w:rsidRDefault="00837464" w:rsidP="008554CF">
            <w:pPr>
              <w:pStyle w:val="Brezrazmikov"/>
              <w:jc w:val="center"/>
              <w:rPr>
                <w:rFonts w:asciiTheme="majorHAnsi" w:hAnsiTheme="majorHAnsi" w:cstheme="majorHAnsi"/>
              </w:rPr>
            </w:pPr>
            <w:proofErr w:type="spellStart"/>
            <w:r w:rsidRPr="00B47BF8">
              <w:rPr>
                <w:rFonts w:asciiTheme="majorHAnsi" w:hAnsiTheme="majorHAnsi" w:cstheme="majorHAnsi"/>
              </w:rPr>
              <w:t>direktor</w:t>
            </w:r>
            <w:proofErr w:type="spellEnd"/>
          </w:p>
        </w:tc>
        <w:tc>
          <w:tcPr>
            <w:tcW w:w="435" w:type="pct"/>
            <w:tcBorders>
              <w:top w:val="nil"/>
              <w:left w:val="single" w:sz="4" w:space="0" w:color="auto"/>
              <w:bottom w:val="nil"/>
              <w:right w:val="single" w:sz="4" w:space="0" w:color="auto"/>
            </w:tcBorders>
            <w:shd w:val="clear" w:color="auto" w:fill="auto"/>
            <w:vAlign w:val="center"/>
          </w:tcPr>
          <w:p w14:paraId="4EAD3002" w14:textId="77777777" w:rsidR="00837464" w:rsidRPr="00B47BF8" w:rsidRDefault="00837464" w:rsidP="008554CF">
            <w:pPr>
              <w:pStyle w:val="Brezrazmikov"/>
              <w:jc w:val="center"/>
              <w:rPr>
                <w:rFonts w:asciiTheme="majorHAnsi" w:hAnsiTheme="majorHAnsi" w:cstheme="majorHAnsi"/>
              </w:rPr>
            </w:pPr>
          </w:p>
        </w:tc>
        <w:tc>
          <w:tcPr>
            <w:tcW w:w="2246" w:type="pct"/>
            <w:tcBorders>
              <w:left w:val="single" w:sz="4" w:space="0" w:color="auto"/>
              <w:bottom w:val="single" w:sz="4" w:space="0" w:color="auto"/>
            </w:tcBorders>
            <w:shd w:val="clear" w:color="auto" w:fill="FADC8C"/>
            <w:vAlign w:val="center"/>
          </w:tcPr>
          <w:p w14:paraId="57CC69C2" w14:textId="0C8BB49D" w:rsidR="00837464" w:rsidRPr="00B47BF8" w:rsidRDefault="00837464" w:rsidP="008554CF">
            <w:pPr>
              <w:pStyle w:val="Brezrazmikov"/>
              <w:jc w:val="center"/>
              <w:rPr>
                <w:rFonts w:asciiTheme="majorHAnsi" w:hAnsiTheme="majorHAnsi" w:cstheme="majorHAnsi"/>
              </w:rPr>
            </w:pPr>
          </w:p>
        </w:tc>
      </w:tr>
    </w:tbl>
    <w:p w14:paraId="0100B285" w14:textId="77777777" w:rsidR="009E66D1" w:rsidRPr="00B47BF8" w:rsidRDefault="009E66D1" w:rsidP="008554CF">
      <w:pPr>
        <w:widowControl w:val="0"/>
        <w:spacing w:after="0" w:line="240" w:lineRule="auto"/>
        <w:jc w:val="both"/>
        <w:rPr>
          <w:rFonts w:asciiTheme="majorHAnsi" w:hAnsiTheme="majorHAnsi" w:cstheme="majorHAnsi"/>
          <w:lang w:val="sl-SI"/>
        </w:rPr>
      </w:pPr>
    </w:p>
    <w:sectPr w:rsidR="009E66D1" w:rsidRPr="00B47BF8" w:rsidSect="00EB30D4">
      <w:headerReference w:type="default" r:id="rId11"/>
      <w:footerReference w:type="default" r:id="rId12"/>
      <w:headerReference w:type="first" r:id="rId13"/>
      <w:footerReference w:type="first" r:id="rId1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63FF3" w14:textId="77777777" w:rsidR="008554CF" w:rsidRDefault="008554CF" w:rsidP="00C108AE">
      <w:pPr>
        <w:spacing w:after="0" w:line="240" w:lineRule="auto"/>
      </w:pPr>
      <w:r>
        <w:separator/>
      </w:r>
    </w:p>
  </w:endnote>
  <w:endnote w:type="continuationSeparator" w:id="0">
    <w:p w14:paraId="0734024D" w14:textId="77777777" w:rsidR="008554CF" w:rsidRDefault="008554C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8554CF" w:rsidRPr="0081427E" w14:paraId="2ACE1E3D" w14:textId="77777777" w:rsidTr="008554CF">
      <w:tc>
        <w:tcPr>
          <w:tcW w:w="4833" w:type="dxa"/>
          <w:shd w:val="clear" w:color="auto" w:fill="auto"/>
        </w:tcPr>
        <w:p w14:paraId="1413E971" w14:textId="77777777" w:rsidR="008554CF" w:rsidRPr="0081427E" w:rsidRDefault="008554CF" w:rsidP="00EB30D4">
          <w:pPr>
            <w:pStyle w:val="Noga"/>
            <w:spacing w:after="0" w:line="240" w:lineRule="auto"/>
            <w:rPr>
              <w:rFonts w:asciiTheme="majorHAnsi" w:hAnsiTheme="majorHAnsi" w:cstheme="majorHAnsi"/>
              <w:i/>
              <w:sz w:val="16"/>
              <w:szCs w:val="16"/>
              <w:vertAlign w:val="superscript"/>
              <w:lang w:val="sl-SI"/>
            </w:rPr>
          </w:pPr>
          <w:proofErr w:type="spellStart"/>
          <w:r w:rsidRPr="0081427E">
            <w:rPr>
              <w:rFonts w:asciiTheme="majorHAnsi" w:hAnsiTheme="majorHAnsi" w:cstheme="majorHAnsi"/>
              <w:i/>
              <w:sz w:val="16"/>
              <w:szCs w:val="16"/>
              <w:lang w:val="sl-SI"/>
            </w:rPr>
            <w:t>ePRO</w:t>
          </w:r>
          <w:proofErr w:type="spellEnd"/>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10EBF350" w:rsidR="008554CF" w:rsidRPr="0081427E" w:rsidRDefault="008554CF" w:rsidP="00EB30D4">
          <w:pPr>
            <w:pStyle w:val="Nog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2C3FFF">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2C3FFF">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p>
      </w:tc>
    </w:tr>
  </w:tbl>
  <w:p w14:paraId="406ADD55" w14:textId="0819DFB8" w:rsidR="008554CF" w:rsidRPr="0081427E" w:rsidRDefault="008554CF" w:rsidP="0081427E">
    <w:pPr>
      <w:tabs>
        <w:tab w:val="left" w:pos="3506"/>
      </w:tabs>
      <w:rPr>
        <w:rFonts w:asciiTheme="majorHAnsi" w:hAnsiTheme="majorHAnsi" w:cstheme="majorHAnsi"/>
      </w:rPr>
    </w:pPr>
    <w:r>
      <w:rPr>
        <w:rFonts w:asciiTheme="majorHAnsi" w:hAnsiTheme="majorHAnsi" w:cstheme="majorHAnsi"/>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3DB1ABA0" w:rsidR="008554CF" w:rsidRPr="0081427E" w:rsidRDefault="008554CF" w:rsidP="00EB30D4">
    <w:pPr>
      <w:spacing w:after="120" w:line="240" w:lineRule="auto"/>
      <w:jc w:val="both"/>
      <w:rPr>
        <w:rFonts w:asciiTheme="majorHAnsi" w:hAnsiTheme="majorHAnsi" w:cstheme="majorHAnsi"/>
        <w:i/>
        <w:sz w:val="16"/>
        <w:szCs w:val="16"/>
        <w:lang w:val="sl-SI"/>
      </w:rPr>
    </w:pPr>
    <w:r w:rsidRPr="0081427E">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8554CF" w:rsidRPr="0081427E" w14:paraId="1769BAE8" w14:textId="77777777" w:rsidTr="008554CF">
      <w:tc>
        <w:tcPr>
          <w:tcW w:w="4833" w:type="dxa"/>
          <w:shd w:val="clear" w:color="auto" w:fill="auto"/>
        </w:tcPr>
        <w:p w14:paraId="216CDEB3" w14:textId="77777777" w:rsidR="008554CF" w:rsidRPr="0081427E" w:rsidRDefault="008554CF" w:rsidP="00EB30D4">
          <w:pPr>
            <w:pStyle w:val="Noga"/>
            <w:spacing w:after="0" w:line="240" w:lineRule="auto"/>
            <w:rPr>
              <w:rFonts w:asciiTheme="majorHAnsi" w:hAnsiTheme="majorHAnsi" w:cstheme="majorHAnsi"/>
              <w:i/>
              <w:sz w:val="16"/>
              <w:szCs w:val="16"/>
              <w:vertAlign w:val="superscript"/>
              <w:lang w:val="sl-SI"/>
            </w:rPr>
          </w:pPr>
          <w:proofErr w:type="spellStart"/>
          <w:r w:rsidRPr="0081427E">
            <w:rPr>
              <w:rFonts w:asciiTheme="majorHAnsi" w:hAnsiTheme="majorHAnsi" w:cstheme="majorHAnsi"/>
              <w:i/>
              <w:sz w:val="16"/>
              <w:szCs w:val="16"/>
              <w:lang w:val="sl-SI"/>
            </w:rPr>
            <w:t>ePRO</w:t>
          </w:r>
          <w:proofErr w:type="spellEnd"/>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75D58163" w:rsidR="008554CF" w:rsidRPr="0081427E" w:rsidRDefault="008554CF" w:rsidP="00EB30D4">
          <w:pPr>
            <w:pStyle w:val="Nog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3B22FF">
            <w:rPr>
              <w:rFonts w:asciiTheme="majorHAnsi" w:hAnsiTheme="majorHAnsi" w:cstheme="majorHAnsi"/>
              <w:noProof/>
              <w:sz w:val="16"/>
              <w:szCs w:val="16"/>
              <w:lang w:val="sl-SI"/>
            </w:rPr>
            <w:t>1</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3B22FF">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p>
      </w:tc>
    </w:tr>
  </w:tbl>
  <w:p w14:paraId="4E3422B5" w14:textId="1D228A9F" w:rsidR="008554CF" w:rsidRPr="0081427E" w:rsidRDefault="008554CF" w:rsidP="004B6666">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512CC689" wp14:editId="4306F750">
          <wp:extent cx="3787217" cy="21570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821031" cy="21763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7C9D7" w14:textId="77777777" w:rsidR="008554CF" w:rsidRDefault="008554CF" w:rsidP="00C108AE">
      <w:pPr>
        <w:spacing w:after="0" w:line="240" w:lineRule="auto"/>
      </w:pPr>
      <w:r>
        <w:separator/>
      </w:r>
    </w:p>
  </w:footnote>
  <w:footnote w:type="continuationSeparator" w:id="0">
    <w:p w14:paraId="2FDF128D" w14:textId="77777777" w:rsidR="008554CF" w:rsidRDefault="008554C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D7E37" w14:textId="6BCDDA00" w:rsidR="008554CF" w:rsidRPr="0081427E" w:rsidRDefault="008554CF" w:rsidP="00613241">
    <w:pPr>
      <w:jc w:val="center"/>
      <w:rPr>
        <w:rFonts w:asciiTheme="majorHAnsi" w:hAnsiTheme="majorHAnsi" w:cstheme="majorHAnsi"/>
        <w:i/>
        <w:sz w:val="18"/>
      </w:rPr>
    </w:pPr>
    <w:r w:rsidRPr="0081427E">
      <w:rPr>
        <w:rFonts w:asciiTheme="majorHAnsi" w:hAnsiTheme="majorHAnsi" w:cstheme="majorHAnsi"/>
        <w:i/>
        <w:sz w:val="18"/>
      </w:rPr>
      <w:t xml:space="preserve">IKT </w:t>
    </w:r>
    <w:proofErr w:type="spellStart"/>
    <w:r w:rsidRPr="0081427E">
      <w:rPr>
        <w:rFonts w:asciiTheme="majorHAnsi" w:hAnsiTheme="majorHAnsi" w:cstheme="majorHAnsi"/>
        <w:i/>
        <w:sz w:val="18"/>
      </w:rPr>
      <w:t>oprema</w:t>
    </w:r>
    <w:proofErr w:type="spellEnd"/>
    <w:r w:rsidR="00E04ABE">
      <w:rPr>
        <w:rFonts w:asciiTheme="majorHAnsi" w:hAnsiTheme="majorHAnsi" w:cstheme="majorHAnsi"/>
        <w:i/>
        <w:sz w:val="18"/>
      </w:rPr>
      <w:t xml:space="preserve"> </w:t>
    </w:r>
    <w:r>
      <w:rPr>
        <w:rFonts w:asciiTheme="majorHAnsi" w:hAnsiTheme="majorHAnsi" w:cstheme="majorHAnsi"/>
        <w:i/>
        <w:sz w:val="18"/>
      </w:rPr>
      <w:t>3</w:t>
    </w:r>
    <w:r w:rsidRPr="0081427E">
      <w:rPr>
        <w:rFonts w:asciiTheme="majorHAnsi" w:hAnsiTheme="majorHAnsi" w:cstheme="majorHAnsi"/>
        <w:i/>
        <w:sz w:val="18"/>
      </w:rPr>
      <w:t>.</w:t>
    </w:r>
    <w:r w:rsidR="00E04ABE">
      <w:rPr>
        <w:rFonts w:asciiTheme="majorHAnsi" w:hAnsiTheme="majorHAnsi" w:cstheme="majorHAnsi"/>
        <w:i/>
        <w:sz w:val="18"/>
      </w:rPr>
      <w:t>1</w:t>
    </w:r>
    <w:r w:rsidRPr="0081427E">
      <w:rPr>
        <w:rFonts w:asciiTheme="majorHAnsi" w:hAnsiTheme="majorHAnsi" w:cstheme="majorHAnsi"/>
        <w:i/>
        <w:sz w:val="18"/>
      </w:rPr>
      <w:t xml:space="preserve"> SIO-2020</w:t>
    </w:r>
  </w:p>
  <w:tbl>
    <w:tblPr>
      <w:tblW w:w="0" w:type="auto"/>
      <w:tblBorders>
        <w:bottom w:val="single" w:sz="4" w:space="0" w:color="auto"/>
      </w:tblBorders>
      <w:tblLook w:val="04A0" w:firstRow="1" w:lastRow="0" w:firstColumn="1" w:lastColumn="0" w:noHBand="0" w:noVBand="1"/>
    </w:tblPr>
    <w:tblGrid>
      <w:gridCol w:w="4768"/>
      <w:gridCol w:w="4871"/>
    </w:tblGrid>
    <w:tr w:rsidR="008554CF" w:rsidRPr="0081427E" w14:paraId="1D4680DB" w14:textId="77777777" w:rsidTr="00E76660">
      <w:tc>
        <w:tcPr>
          <w:tcW w:w="4768" w:type="dxa"/>
          <w:shd w:val="clear" w:color="auto" w:fill="auto"/>
        </w:tcPr>
        <w:p w14:paraId="26FFC0F9" w14:textId="77777777" w:rsidR="008554CF" w:rsidRPr="0081427E" w:rsidRDefault="008554CF" w:rsidP="00045132">
          <w:pPr>
            <w:pStyle w:val="Glava"/>
            <w:spacing w:after="0" w:line="240" w:lineRule="auto"/>
            <w:rPr>
              <w:rFonts w:asciiTheme="majorHAnsi" w:hAnsiTheme="majorHAnsi" w:cstheme="majorHAnsi"/>
              <w:sz w:val="16"/>
              <w:szCs w:val="16"/>
              <w:lang w:val="sl-SI"/>
            </w:rPr>
          </w:pPr>
          <w:r w:rsidRPr="0081427E">
            <w:rPr>
              <w:rFonts w:asciiTheme="majorHAnsi" w:hAnsiTheme="majorHAnsi" w:cstheme="majorHAnsi"/>
              <w:sz w:val="16"/>
              <w:szCs w:val="16"/>
              <w:lang w:val="sl-SI"/>
            </w:rPr>
            <w:t>ePRO</w:t>
          </w:r>
        </w:p>
      </w:tc>
      <w:tc>
        <w:tcPr>
          <w:tcW w:w="4871" w:type="dxa"/>
          <w:shd w:val="clear" w:color="auto" w:fill="auto"/>
        </w:tcPr>
        <w:p w14:paraId="3C9AE4C0" w14:textId="20F5C90A" w:rsidR="008554CF" w:rsidRPr="0081427E" w:rsidRDefault="008554CF" w:rsidP="00F36708">
          <w:pPr>
            <w:pStyle w:val="Glav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Okvirni sporazum</w:t>
          </w:r>
        </w:p>
      </w:tc>
    </w:tr>
  </w:tbl>
  <w:p w14:paraId="34CA02A3" w14:textId="65EF0ED4" w:rsidR="008554CF" w:rsidRPr="0081427E" w:rsidRDefault="008554CF" w:rsidP="002B0FE2">
    <w:pPr>
      <w:pStyle w:val="Glava"/>
      <w:tabs>
        <w:tab w:val="clear" w:pos="4680"/>
        <w:tab w:val="clear" w:pos="9360"/>
        <w:tab w:val="left" w:pos="5311"/>
      </w:tabs>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BCD8D" w14:textId="77777777" w:rsidR="008554CF" w:rsidRPr="0081427E" w:rsidRDefault="008554CF">
    <w:pPr>
      <w:pStyle w:val="Glava"/>
      <w:rPr>
        <w:rFonts w:asciiTheme="majorHAnsi" w:hAnsiTheme="majorHAnsi" w:cstheme="majorHAnsi"/>
      </w:rPr>
    </w:pPr>
  </w:p>
  <w:p w14:paraId="6B6992DB" w14:textId="77777777" w:rsidR="008554CF" w:rsidRPr="0081427E" w:rsidRDefault="008554CF">
    <w:pPr>
      <w:pStyle w:val="Glava"/>
      <w:rPr>
        <w:rFonts w:asciiTheme="majorHAnsi" w:hAnsiTheme="majorHAnsi" w:cstheme="majorHAnsi"/>
      </w:rPr>
    </w:pPr>
    <w:r w:rsidRPr="0081427E">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1155278A">
          <wp:simplePos x="0" y="0"/>
          <wp:positionH relativeFrom="margin">
            <wp:posOffset>-114300</wp:posOffset>
          </wp:positionH>
          <wp:positionV relativeFrom="paragraph">
            <wp:posOffset>142875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8554CF" w:rsidRPr="0081427E" w:rsidRDefault="008554CF">
    <w:pPr>
      <w:pStyle w:val="Glava"/>
      <w:rPr>
        <w:rFonts w:asciiTheme="majorHAnsi" w:hAnsiTheme="majorHAnsi" w:cstheme="majorHAnsi"/>
      </w:rPr>
    </w:pPr>
  </w:p>
  <w:p w14:paraId="794C7E92" w14:textId="77777777" w:rsidR="008554CF" w:rsidRPr="0081427E" w:rsidRDefault="008554CF">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8554CF" w:rsidRPr="0081427E" w14:paraId="7191E290" w14:textId="77777777" w:rsidTr="008554CF">
      <w:tc>
        <w:tcPr>
          <w:tcW w:w="4768" w:type="dxa"/>
          <w:shd w:val="clear" w:color="auto" w:fill="auto"/>
        </w:tcPr>
        <w:p w14:paraId="06A0A320" w14:textId="77777777" w:rsidR="008554CF" w:rsidRPr="0081427E" w:rsidRDefault="008554CF" w:rsidP="00EB30D4">
          <w:pPr>
            <w:pStyle w:val="Glava"/>
            <w:spacing w:after="0" w:line="240" w:lineRule="auto"/>
            <w:rPr>
              <w:rFonts w:asciiTheme="majorHAnsi" w:hAnsiTheme="majorHAnsi" w:cstheme="majorHAnsi"/>
              <w:sz w:val="16"/>
              <w:szCs w:val="16"/>
              <w:lang w:val="sl-SI"/>
            </w:rPr>
          </w:pPr>
          <w:proofErr w:type="spellStart"/>
          <w:r w:rsidRPr="0081427E">
            <w:rPr>
              <w:rFonts w:asciiTheme="majorHAnsi" w:hAnsiTheme="majorHAnsi" w:cstheme="majorHAnsi"/>
              <w:sz w:val="16"/>
              <w:szCs w:val="16"/>
              <w:lang w:val="sl-SI"/>
            </w:rPr>
            <w:t>ePRO</w:t>
          </w:r>
          <w:proofErr w:type="spellEnd"/>
        </w:p>
      </w:tc>
      <w:tc>
        <w:tcPr>
          <w:tcW w:w="4871" w:type="dxa"/>
          <w:shd w:val="clear" w:color="auto" w:fill="auto"/>
        </w:tcPr>
        <w:p w14:paraId="5B9EAE4F" w14:textId="42374054" w:rsidR="008554CF" w:rsidRPr="0081427E" w:rsidRDefault="008554CF" w:rsidP="004A7D0B">
          <w:pPr>
            <w:pStyle w:val="Glav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Okvirni sporazum</w:t>
          </w:r>
        </w:p>
      </w:tc>
    </w:tr>
  </w:tbl>
  <w:p w14:paraId="04ADB4AA" w14:textId="77777777" w:rsidR="008554CF" w:rsidRPr="0081427E" w:rsidRDefault="008554CF" w:rsidP="009E61DA">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3359D"/>
    <w:multiLevelType w:val="hybridMultilevel"/>
    <w:tmpl w:val="3112E7FC"/>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4EC781B"/>
    <w:multiLevelType w:val="hybridMultilevel"/>
    <w:tmpl w:val="D8E8B9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807E1A"/>
    <w:multiLevelType w:val="hybridMultilevel"/>
    <w:tmpl w:val="1B38AF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B0743"/>
    <w:multiLevelType w:val="hybridMultilevel"/>
    <w:tmpl w:val="CADAA106"/>
    <w:lvl w:ilvl="0" w:tplc="CE1EEB12">
      <w:start w:val="1"/>
      <w:numFmt w:val="bullet"/>
      <w:lvlText w:val="-"/>
      <w:lvlJc w:val="left"/>
      <w:pPr>
        <w:ind w:left="720" w:hanging="360"/>
      </w:pPr>
      <w:rPr>
        <w:rFonts w:ascii="Calibri Light" w:eastAsia="Arial Unicode MS"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B10CFF"/>
    <w:multiLevelType w:val="multilevel"/>
    <w:tmpl w:val="70ACDF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C47506"/>
    <w:multiLevelType w:val="hybridMultilevel"/>
    <w:tmpl w:val="4CA82CB0"/>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AA40224"/>
    <w:multiLevelType w:val="hybridMultilevel"/>
    <w:tmpl w:val="BF0482A6"/>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9B3273"/>
    <w:multiLevelType w:val="hybridMultilevel"/>
    <w:tmpl w:val="4852E4A8"/>
    <w:lvl w:ilvl="0" w:tplc="6E4E3FFC">
      <w:start w:val="1"/>
      <w:numFmt w:val="decimal"/>
      <w:lvlText w:val="%1."/>
      <w:lvlJc w:val="left"/>
      <w:pPr>
        <w:ind w:left="1080" w:hanging="360"/>
      </w:pPr>
      <w:rPr>
        <w:rFonts w:asciiTheme="minorHAnsi" w:eastAsiaTheme="minorEastAsia" w:hAnsiTheme="minorHAnsi" w:cstheme="minorBidi" w:hint="default"/>
        <w:color w:val="5A5A5A" w:themeColor="text1" w:themeTint="A5"/>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2814BC1"/>
    <w:multiLevelType w:val="hybridMultilevel"/>
    <w:tmpl w:val="F4FC135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33F9114E"/>
    <w:multiLevelType w:val="multilevel"/>
    <w:tmpl w:val="3E0E055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5123CA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AA7A86"/>
    <w:multiLevelType w:val="hybridMultilevel"/>
    <w:tmpl w:val="3760B350"/>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13D4F2C"/>
    <w:multiLevelType w:val="multilevel"/>
    <w:tmpl w:val="0E8E9A2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54F50719"/>
    <w:multiLevelType w:val="hybridMultilevel"/>
    <w:tmpl w:val="F208CD86"/>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A64700"/>
    <w:multiLevelType w:val="hybridMultilevel"/>
    <w:tmpl w:val="12AC965C"/>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CB60927"/>
    <w:multiLevelType w:val="hybridMultilevel"/>
    <w:tmpl w:val="159C4C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6B26D8"/>
    <w:multiLevelType w:val="hybridMultilevel"/>
    <w:tmpl w:val="C87CE9D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4" w15:restartNumberingAfterBreak="0">
    <w:nsid w:val="609C171A"/>
    <w:multiLevelType w:val="hybridMultilevel"/>
    <w:tmpl w:val="21FE6D3A"/>
    <w:lvl w:ilvl="0" w:tplc="6E4E3FFC">
      <w:start w:val="1"/>
      <w:numFmt w:val="decimal"/>
      <w:lvlText w:val="%1."/>
      <w:lvlJc w:val="left"/>
      <w:pPr>
        <w:ind w:left="720" w:hanging="360"/>
      </w:pPr>
      <w:rPr>
        <w:rFonts w:asciiTheme="minorHAnsi" w:eastAsiaTheme="minorEastAsia" w:hAnsiTheme="minorHAnsi" w:cstheme="minorBidi" w:hint="default"/>
        <w:color w:val="5A5A5A" w:themeColor="text1" w:themeTint="A5"/>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A919A7"/>
    <w:multiLevelType w:val="hybridMultilevel"/>
    <w:tmpl w:val="20641758"/>
    <w:lvl w:ilvl="0" w:tplc="56289552">
      <w:start w:val="1"/>
      <w:numFmt w:val="decimal"/>
      <w:lvlText w:val="%1."/>
      <w:lvlJc w:val="left"/>
      <w:pPr>
        <w:ind w:left="1080" w:hanging="360"/>
      </w:pPr>
      <w:rPr>
        <w:rFonts w:asciiTheme="majorHAnsi" w:eastAsiaTheme="minorEastAsia" w:hAnsiTheme="majorHAnsi" w:cstheme="minorBidi" w:hint="default"/>
        <w:color w:val="5A5A5A" w:themeColor="text1" w:themeTint="A5"/>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EB46E3"/>
    <w:multiLevelType w:val="hybridMultilevel"/>
    <w:tmpl w:val="D3528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F676799"/>
    <w:multiLevelType w:val="hybridMultilevel"/>
    <w:tmpl w:val="6F0800D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6"/>
  </w:num>
  <w:num w:numId="2">
    <w:abstractNumId w:val="41"/>
  </w:num>
  <w:num w:numId="3">
    <w:abstractNumId w:val="0"/>
  </w:num>
  <w:num w:numId="4">
    <w:abstractNumId w:val="37"/>
  </w:num>
  <w:num w:numId="5">
    <w:abstractNumId w:val="43"/>
  </w:num>
  <w:num w:numId="6">
    <w:abstractNumId w:val="5"/>
  </w:num>
  <w:num w:numId="7">
    <w:abstractNumId w:val="23"/>
  </w:num>
  <w:num w:numId="8">
    <w:abstractNumId w:val="39"/>
  </w:num>
  <w:num w:numId="9">
    <w:abstractNumId w:val="7"/>
  </w:num>
  <w:num w:numId="10">
    <w:abstractNumId w:val="21"/>
  </w:num>
  <w:num w:numId="11">
    <w:abstractNumId w:val="28"/>
  </w:num>
  <w:num w:numId="12">
    <w:abstractNumId w:val="4"/>
  </w:num>
  <w:num w:numId="13">
    <w:abstractNumId w:val="26"/>
  </w:num>
  <w:num w:numId="14">
    <w:abstractNumId w:val="22"/>
  </w:num>
  <w:num w:numId="15">
    <w:abstractNumId w:val="44"/>
  </w:num>
  <w:num w:numId="16">
    <w:abstractNumId w:val="24"/>
  </w:num>
  <w:num w:numId="17">
    <w:abstractNumId w:val="8"/>
  </w:num>
  <w:num w:numId="18">
    <w:abstractNumId w:val="31"/>
  </w:num>
  <w:num w:numId="19">
    <w:abstractNumId w:val="15"/>
  </w:num>
  <w:num w:numId="20">
    <w:abstractNumId w:val="13"/>
  </w:num>
  <w:num w:numId="21">
    <w:abstractNumId w:val="25"/>
  </w:num>
  <w:num w:numId="22">
    <w:abstractNumId w:val="46"/>
  </w:num>
  <w:num w:numId="23">
    <w:abstractNumId w:val="19"/>
  </w:num>
  <w:num w:numId="24">
    <w:abstractNumId w:val="11"/>
  </w:num>
  <w:num w:numId="25">
    <w:abstractNumId w:val="2"/>
  </w:num>
  <w:num w:numId="26">
    <w:abstractNumId w:val="27"/>
  </w:num>
  <w:num w:numId="27">
    <w:abstractNumId w:val="33"/>
  </w:num>
  <w:num w:numId="28">
    <w:abstractNumId w:val="18"/>
  </w:num>
  <w:num w:numId="29">
    <w:abstractNumId w:val="32"/>
  </w:num>
  <w:num w:numId="30">
    <w:abstractNumId w:val="3"/>
  </w:num>
  <w:num w:numId="31">
    <w:abstractNumId w:val="34"/>
  </w:num>
  <w:num w:numId="32">
    <w:abstractNumId w:val="38"/>
  </w:num>
  <w:num w:numId="33">
    <w:abstractNumId w:val="17"/>
  </w:num>
  <w:num w:numId="34">
    <w:abstractNumId w:val="20"/>
  </w:num>
  <w:num w:numId="35">
    <w:abstractNumId w:val="1"/>
  </w:num>
  <w:num w:numId="36">
    <w:abstractNumId w:val="42"/>
  </w:num>
  <w:num w:numId="37">
    <w:abstractNumId w:val="9"/>
  </w:num>
  <w:num w:numId="38">
    <w:abstractNumId w:val="14"/>
  </w:num>
  <w:num w:numId="39">
    <w:abstractNumId w:val="35"/>
  </w:num>
  <w:num w:numId="40">
    <w:abstractNumId w:val="6"/>
  </w:num>
  <w:num w:numId="41">
    <w:abstractNumId w:val="40"/>
  </w:num>
  <w:num w:numId="42">
    <w:abstractNumId w:val="10"/>
  </w:num>
  <w:num w:numId="43">
    <w:abstractNumId w:val="12"/>
  </w:num>
  <w:num w:numId="44">
    <w:abstractNumId w:val="16"/>
  </w:num>
  <w:num w:numId="45">
    <w:abstractNumId w:val="29"/>
  </w:num>
  <w:num w:numId="46">
    <w:abstractNumId w:val="30"/>
  </w:num>
  <w:num w:numId="47">
    <w:abstractNumId w:val="4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F98"/>
    <w:rsid w:val="0000297D"/>
    <w:rsid w:val="000032AD"/>
    <w:rsid w:val="00003FB4"/>
    <w:rsid w:val="00007A5D"/>
    <w:rsid w:val="00010764"/>
    <w:rsid w:val="0001474F"/>
    <w:rsid w:val="00023E0D"/>
    <w:rsid w:val="00025C2D"/>
    <w:rsid w:val="00036D6D"/>
    <w:rsid w:val="0004039C"/>
    <w:rsid w:val="00045132"/>
    <w:rsid w:val="000479E2"/>
    <w:rsid w:val="000574A1"/>
    <w:rsid w:val="0005757B"/>
    <w:rsid w:val="00057C96"/>
    <w:rsid w:val="00060223"/>
    <w:rsid w:val="00062157"/>
    <w:rsid w:val="00066D39"/>
    <w:rsid w:val="000709A3"/>
    <w:rsid w:val="00074289"/>
    <w:rsid w:val="00076DE8"/>
    <w:rsid w:val="00080EDC"/>
    <w:rsid w:val="0008402D"/>
    <w:rsid w:val="00084EB9"/>
    <w:rsid w:val="0009002D"/>
    <w:rsid w:val="00092877"/>
    <w:rsid w:val="00096BDC"/>
    <w:rsid w:val="000B43FC"/>
    <w:rsid w:val="000B6E4A"/>
    <w:rsid w:val="000C389C"/>
    <w:rsid w:val="000C6F7F"/>
    <w:rsid w:val="000C744E"/>
    <w:rsid w:val="000D0E7A"/>
    <w:rsid w:val="000D5380"/>
    <w:rsid w:val="000D6301"/>
    <w:rsid w:val="000D7A1F"/>
    <w:rsid w:val="000E2F2A"/>
    <w:rsid w:val="000F372D"/>
    <w:rsid w:val="000F3D50"/>
    <w:rsid w:val="00110547"/>
    <w:rsid w:val="001166E0"/>
    <w:rsid w:val="0012260C"/>
    <w:rsid w:val="0012584E"/>
    <w:rsid w:val="00126DCC"/>
    <w:rsid w:val="001320EC"/>
    <w:rsid w:val="001355F2"/>
    <w:rsid w:val="00141922"/>
    <w:rsid w:val="0017230D"/>
    <w:rsid w:val="00191AE2"/>
    <w:rsid w:val="00193A34"/>
    <w:rsid w:val="00195651"/>
    <w:rsid w:val="00196914"/>
    <w:rsid w:val="001B1D00"/>
    <w:rsid w:val="001D0474"/>
    <w:rsid w:val="001E47A3"/>
    <w:rsid w:val="001F2D69"/>
    <w:rsid w:val="00204BD5"/>
    <w:rsid w:val="00205373"/>
    <w:rsid w:val="0020735B"/>
    <w:rsid w:val="00215041"/>
    <w:rsid w:val="00221C7A"/>
    <w:rsid w:val="002232E3"/>
    <w:rsid w:val="0023405C"/>
    <w:rsid w:val="00235547"/>
    <w:rsid w:val="00235C8E"/>
    <w:rsid w:val="002373E9"/>
    <w:rsid w:val="00237C92"/>
    <w:rsid w:val="00241D7F"/>
    <w:rsid w:val="00242087"/>
    <w:rsid w:val="0024378C"/>
    <w:rsid w:val="00250ADC"/>
    <w:rsid w:val="002744A5"/>
    <w:rsid w:val="0028595B"/>
    <w:rsid w:val="0028717E"/>
    <w:rsid w:val="00287F66"/>
    <w:rsid w:val="002926BC"/>
    <w:rsid w:val="00294174"/>
    <w:rsid w:val="002A084E"/>
    <w:rsid w:val="002A2E1E"/>
    <w:rsid w:val="002B0FE2"/>
    <w:rsid w:val="002C3FFF"/>
    <w:rsid w:val="002C459F"/>
    <w:rsid w:val="002C557A"/>
    <w:rsid w:val="002D2F78"/>
    <w:rsid w:val="002E133B"/>
    <w:rsid w:val="002F0855"/>
    <w:rsid w:val="002F30A2"/>
    <w:rsid w:val="00302403"/>
    <w:rsid w:val="0030249A"/>
    <w:rsid w:val="0031766F"/>
    <w:rsid w:val="00343B90"/>
    <w:rsid w:val="0034442F"/>
    <w:rsid w:val="003543DB"/>
    <w:rsid w:val="00356B48"/>
    <w:rsid w:val="00364F90"/>
    <w:rsid w:val="00372685"/>
    <w:rsid w:val="00383ACE"/>
    <w:rsid w:val="00384A5C"/>
    <w:rsid w:val="00393206"/>
    <w:rsid w:val="003963C2"/>
    <w:rsid w:val="0039715A"/>
    <w:rsid w:val="003B22FF"/>
    <w:rsid w:val="003B566F"/>
    <w:rsid w:val="003B657F"/>
    <w:rsid w:val="003D61ED"/>
    <w:rsid w:val="003F3299"/>
    <w:rsid w:val="00400743"/>
    <w:rsid w:val="004014F4"/>
    <w:rsid w:val="00401F12"/>
    <w:rsid w:val="00411A2E"/>
    <w:rsid w:val="00413CE5"/>
    <w:rsid w:val="004157B9"/>
    <w:rsid w:val="00417669"/>
    <w:rsid w:val="004179C3"/>
    <w:rsid w:val="00424197"/>
    <w:rsid w:val="0042706B"/>
    <w:rsid w:val="00444103"/>
    <w:rsid w:val="00444272"/>
    <w:rsid w:val="00450E3A"/>
    <w:rsid w:val="00452A26"/>
    <w:rsid w:val="004571B7"/>
    <w:rsid w:val="00457A48"/>
    <w:rsid w:val="00462078"/>
    <w:rsid w:val="00475A4F"/>
    <w:rsid w:val="0048147A"/>
    <w:rsid w:val="0048276F"/>
    <w:rsid w:val="00491449"/>
    <w:rsid w:val="004A2FC2"/>
    <w:rsid w:val="004A7D0B"/>
    <w:rsid w:val="004A7F1E"/>
    <w:rsid w:val="004B16B3"/>
    <w:rsid w:val="004B6666"/>
    <w:rsid w:val="004D5C39"/>
    <w:rsid w:val="004F185D"/>
    <w:rsid w:val="004F5F68"/>
    <w:rsid w:val="004F62E2"/>
    <w:rsid w:val="004F6BB0"/>
    <w:rsid w:val="00501BD4"/>
    <w:rsid w:val="00513B4A"/>
    <w:rsid w:val="0051430D"/>
    <w:rsid w:val="00514ACD"/>
    <w:rsid w:val="00515F3E"/>
    <w:rsid w:val="00525743"/>
    <w:rsid w:val="005362AF"/>
    <w:rsid w:val="005424E0"/>
    <w:rsid w:val="005475F8"/>
    <w:rsid w:val="00555B9B"/>
    <w:rsid w:val="0059263B"/>
    <w:rsid w:val="00592C3B"/>
    <w:rsid w:val="005B071A"/>
    <w:rsid w:val="005C5A7F"/>
    <w:rsid w:val="005D6382"/>
    <w:rsid w:val="005E2A0D"/>
    <w:rsid w:val="005F22AA"/>
    <w:rsid w:val="005F5C4A"/>
    <w:rsid w:val="00606EBB"/>
    <w:rsid w:val="00613241"/>
    <w:rsid w:val="00613923"/>
    <w:rsid w:val="00614242"/>
    <w:rsid w:val="00625B03"/>
    <w:rsid w:val="0063389A"/>
    <w:rsid w:val="0064777E"/>
    <w:rsid w:val="0065051E"/>
    <w:rsid w:val="0068039C"/>
    <w:rsid w:val="00685B56"/>
    <w:rsid w:val="006B1163"/>
    <w:rsid w:val="006B217A"/>
    <w:rsid w:val="006C4859"/>
    <w:rsid w:val="006D3547"/>
    <w:rsid w:val="006D36CC"/>
    <w:rsid w:val="006D4AA0"/>
    <w:rsid w:val="006F3F70"/>
    <w:rsid w:val="00710290"/>
    <w:rsid w:val="00716CAE"/>
    <w:rsid w:val="0074265E"/>
    <w:rsid w:val="00743A90"/>
    <w:rsid w:val="00753040"/>
    <w:rsid w:val="007635B3"/>
    <w:rsid w:val="0077014F"/>
    <w:rsid w:val="00770B7C"/>
    <w:rsid w:val="007859B1"/>
    <w:rsid w:val="007963F0"/>
    <w:rsid w:val="007B2872"/>
    <w:rsid w:val="007C3E60"/>
    <w:rsid w:val="007D1B2A"/>
    <w:rsid w:val="007D7AA6"/>
    <w:rsid w:val="007E51C0"/>
    <w:rsid w:val="007E7D58"/>
    <w:rsid w:val="0080272E"/>
    <w:rsid w:val="008067A5"/>
    <w:rsid w:val="0081427E"/>
    <w:rsid w:val="0081480E"/>
    <w:rsid w:val="0082070F"/>
    <w:rsid w:val="00837464"/>
    <w:rsid w:val="0084304A"/>
    <w:rsid w:val="008519A2"/>
    <w:rsid w:val="008554CF"/>
    <w:rsid w:val="00861FB8"/>
    <w:rsid w:val="0086299F"/>
    <w:rsid w:val="00863FE2"/>
    <w:rsid w:val="0086785B"/>
    <w:rsid w:val="00867DDE"/>
    <w:rsid w:val="008720F5"/>
    <w:rsid w:val="008726FD"/>
    <w:rsid w:val="008767FC"/>
    <w:rsid w:val="008846D6"/>
    <w:rsid w:val="008932C7"/>
    <w:rsid w:val="00894F22"/>
    <w:rsid w:val="008A18C0"/>
    <w:rsid w:val="008B023A"/>
    <w:rsid w:val="008B12FE"/>
    <w:rsid w:val="008D0C84"/>
    <w:rsid w:val="008E3C2C"/>
    <w:rsid w:val="008F3F65"/>
    <w:rsid w:val="00900773"/>
    <w:rsid w:val="00900A5A"/>
    <w:rsid w:val="009054D9"/>
    <w:rsid w:val="00911AB0"/>
    <w:rsid w:val="00911D69"/>
    <w:rsid w:val="00914CE2"/>
    <w:rsid w:val="00916A95"/>
    <w:rsid w:val="00921E25"/>
    <w:rsid w:val="009268F4"/>
    <w:rsid w:val="009401EF"/>
    <w:rsid w:val="00951255"/>
    <w:rsid w:val="00953538"/>
    <w:rsid w:val="009535AB"/>
    <w:rsid w:val="00954AB0"/>
    <w:rsid w:val="00956B0F"/>
    <w:rsid w:val="00965981"/>
    <w:rsid w:val="00972B6B"/>
    <w:rsid w:val="00973E80"/>
    <w:rsid w:val="00974D5A"/>
    <w:rsid w:val="00983C66"/>
    <w:rsid w:val="00984ED1"/>
    <w:rsid w:val="009A1BB6"/>
    <w:rsid w:val="009B27DE"/>
    <w:rsid w:val="009B7C20"/>
    <w:rsid w:val="009D1E46"/>
    <w:rsid w:val="009D289B"/>
    <w:rsid w:val="009D37D4"/>
    <w:rsid w:val="009E5C9D"/>
    <w:rsid w:val="009E61DA"/>
    <w:rsid w:val="009E66D1"/>
    <w:rsid w:val="009F53E3"/>
    <w:rsid w:val="00A05E34"/>
    <w:rsid w:val="00A06564"/>
    <w:rsid w:val="00A10E26"/>
    <w:rsid w:val="00A15384"/>
    <w:rsid w:val="00A16466"/>
    <w:rsid w:val="00A17EE7"/>
    <w:rsid w:val="00A27D41"/>
    <w:rsid w:val="00A3403A"/>
    <w:rsid w:val="00A40BB3"/>
    <w:rsid w:val="00A42989"/>
    <w:rsid w:val="00A47E9C"/>
    <w:rsid w:val="00A504C1"/>
    <w:rsid w:val="00A578D4"/>
    <w:rsid w:val="00A600B9"/>
    <w:rsid w:val="00A80053"/>
    <w:rsid w:val="00A826E5"/>
    <w:rsid w:val="00AC0689"/>
    <w:rsid w:val="00AC29F4"/>
    <w:rsid w:val="00AD11D7"/>
    <w:rsid w:val="00AE0CFB"/>
    <w:rsid w:val="00AE2A7A"/>
    <w:rsid w:val="00AE3359"/>
    <w:rsid w:val="00AE38F0"/>
    <w:rsid w:val="00AE45D5"/>
    <w:rsid w:val="00AE4FAB"/>
    <w:rsid w:val="00AE585D"/>
    <w:rsid w:val="00AF02D4"/>
    <w:rsid w:val="00AF03F5"/>
    <w:rsid w:val="00B10372"/>
    <w:rsid w:val="00B16DE6"/>
    <w:rsid w:val="00B34C33"/>
    <w:rsid w:val="00B4414A"/>
    <w:rsid w:val="00B47BF8"/>
    <w:rsid w:val="00B51360"/>
    <w:rsid w:val="00B57C7C"/>
    <w:rsid w:val="00B63343"/>
    <w:rsid w:val="00B671BF"/>
    <w:rsid w:val="00B83186"/>
    <w:rsid w:val="00B8409F"/>
    <w:rsid w:val="00B85706"/>
    <w:rsid w:val="00B9627A"/>
    <w:rsid w:val="00B96815"/>
    <w:rsid w:val="00BC01F9"/>
    <w:rsid w:val="00BC1B19"/>
    <w:rsid w:val="00BD2F0C"/>
    <w:rsid w:val="00BD7D21"/>
    <w:rsid w:val="00C07505"/>
    <w:rsid w:val="00C108AE"/>
    <w:rsid w:val="00C12BE7"/>
    <w:rsid w:val="00C135E0"/>
    <w:rsid w:val="00C24CF3"/>
    <w:rsid w:val="00C47942"/>
    <w:rsid w:val="00C5114B"/>
    <w:rsid w:val="00C63DD1"/>
    <w:rsid w:val="00C65A75"/>
    <w:rsid w:val="00C6666B"/>
    <w:rsid w:val="00C7043C"/>
    <w:rsid w:val="00C70982"/>
    <w:rsid w:val="00C73C2D"/>
    <w:rsid w:val="00C82E9C"/>
    <w:rsid w:val="00CA16A7"/>
    <w:rsid w:val="00CA263D"/>
    <w:rsid w:val="00CB3A69"/>
    <w:rsid w:val="00CC0099"/>
    <w:rsid w:val="00CC20CA"/>
    <w:rsid w:val="00CC392A"/>
    <w:rsid w:val="00CC537C"/>
    <w:rsid w:val="00CD3E7B"/>
    <w:rsid w:val="00CD50CC"/>
    <w:rsid w:val="00CE1029"/>
    <w:rsid w:val="00CF2045"/>
    <w:rsid w:val="00D031D4"/>
    <w:rsid w:val="00D05E11"/>
    <w:rsid w:val="00D15871"/>
    <w:rsid w:val="00D27F2A"/>
    <w:rsid w:val="00D57461"/>
    <w:rsid w:val="00D644E6"/>
    <w:rsid w:val="00D700F8"/>
    <w:rsid w:val="00D76207"/>
    <w:rsid w:val="00D77263"/>
    <w:rsid w:val="00D86F96"/>
    <w:rsid w:val="00D926B0"/>
    <w:rsid w:val="00DA4263"/>
    <w:rsid w:val="00DA686A"/>
    <w:rsid w:val="00DC0F08"/>
    <w:rsid w:val="00DC6559"/>
    <w:rsid w:val="00DC65A0"/>
    <w:rsid w:val="00DD0319"/>
    <w:rsid w:val="00DD4A58"/>
    <w:rsid w:val="00DE1BF7"/>
    <w:rsid w:val="00DF0506"/>
    <w:rsid w:val="00DF4EEA"/>
    <w:rsid w:val="00DF51C2"/>
    <w:rsid w:val="00E02359"/>
    <w:rsid w:val="00E04ABE"/>
    <w:rsid w:val="00E05F9C"/>
    <w:rsid w:val="00E061DD"/>
    <w:rsid w:val="00E07FFD"/>
    <w:rsid w:val="00E10B85"/>
    <w:rsid w:val="00E22745"/>
    <w:rsid w:val="00E247AC"/>
    <w:rsid w:val="00E30A07"/>
    <w:rsid w:val="00E37AD0"/>
    <w:rsid w:val="00E44366"/>
    <w:rsid w:val="00E45BD9"/>
    <w:rsid w:val="00E47912"/>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1777"/>
    <w:rsid w:val="00EC446B"/>
    <w:rsid w:val="00EC6935"/>
    <w:rsid w:val="00EE2FFA"/>
    <w:rsid w:val="00F04C90"/>
    <w:rsid w:val="00F063CD"/>
    <w:rsid w:val="00F064A9"/>
    <w:rsid w:val="00F1141D"/>
    <w:rsid w:val="00F1473B"/>
    <w:rsid w:val="00F16C1C"/>
    <w:rsid w:val="00F209A5"/>
    <w:rsid w:val="00F2229C"/>
    <w:rsid w:val="00F346F4"/>
    <w:rsid w:val="00F363EF"/>
    <w:rsid w:val="00F36708"/>
    <w:rsid w:val="00F44B66"/>
    <w:rsid w:val="00F46C48"/>
    <w:rsid w:val="00F47319"/>
    <w:rsid w:val="00F61AC6"/>
    <w:rsid w:val="00F677B7"/>
    <w:rsid w:val="00F70C9E"/>
    <w:rsid w:val="00F70EF0"/>
    <w:rsid w:val="00F770A1"/>
    <w:rsid w:val="00F85C40"/>
    <w:rsid w:val="00F91CB5"/>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paragraph" w:styleId="Brezrazmikov">
    <w:name w:val="No Spacing"/>
    <w:uiPriority w:val="1"/>
    <w:qFormat/>
    <w:rsid w:val="007E51C0"/>
    <w:rPr>
      <w:sz w:val="22"/>
      <w:szCs w:val="22"/>
      <w:lang w:val="en-US" w:eastAsia="en-US"/>
    </w:rPr>
  </w:style>
  <w:style w:type="paragraph" w:styleId="Telobesedila">
    <w:name w:val="Body Text"/>
    <w:basedOn w:val="Navaden"/>
    <w:link w:val="TelobesedilaZnak"/>
    <w:rsid w:val="00AE38F0"/>
    <w:pPr>
      <w:widowControl w:val="0"/>
      <w:suppressAutoHyphens/>
      <w:spacing w:after="120" w:line="240" w:lineRule="auto"/>
    </w:pPr>
    <w:rPr>
      <w:rFonts w:ascii="Verdana" w:eastAsia="Arial Unicode MS" w:hAnsi="Verdana"/>
      <w:kern w:val="1"/>
      <w:sz w:val="20"/>
      <w:szCs w:val="24"/>
      <w:lang w:val="sl-SI" w:eastAsia="sl-SI"/>
    </w:rPr>
  </w:style>
  <w:style w:type="character" w:customStyle="1" w:styleId="TelobesedilaZnak">
    <w:name w:val="Telo besedila Znak"/>
    <w:basedOn w:val="Privzetapisavaodstavka"/>
    <w:link w:val="Telobesedila"/>
    <w:rsid w:val="00AE38F0"/>
    <w:rPr>
      <w:rFonts w:ascii="Verdana" w:eastAsia="Arial Unicode MS" w:hAnsi="Verdana"/>
      <w:kern w:val="1"/>
      <w:szCs w:val="24"/>
    </w:rPr>
  </w:style>
  <w:style w:type="paragraph" w:customStyle="1" w:styleId="TableContents">
    <w:name w:val="Table Contents"/>
    <w:basedOn w:val="Navaden"/>
    <w:rsid w:val="00AE38F0"/>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Podnaslov">
    <w:name w:val="Subtitle"/>
    <w:basedOn w:val="Navaden"/>
    <w:next w:val="Navaden"/>
    <w:link w:val="PodnaslovZnak"/>
    <w:uiPriority w:val="11"/>
    <w:qFormat/>
    <w:rsid w:val="00AE38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AE38F0"/>
    <w:rPr>
      <w:rFonts w:asciiTheme="minorHAnsi" w:eastAsiaTheme="minorEastAsia" w:hAnsiTheme="minorHAnsi" w:cstheme="minorBidi"/>
      <w:color w:val="5A5A5A" w:themeColor="text1" w:themeTint="A5"/>
      <w:spacing w:val="15"/>
      <w:sz w:val="22"/>
      <w:szCs w:val="22"/>
      <w:lang w:val="en-US" w:eastAsia="en-US"/>
    </w:rPr>
  </w:style>
  <w:style w:type="character" w:styleId="Hiperpovezava">
    <w:name w:val="Hyperlink"/>
    <w:basedOn w:val="Privzetapisavaodstavka"/>
    <w:uiPriority w:val="99"/>
    <w:unhideWhenUsed/>
    <w:rsid w:val="008720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275702">
      <w:bodyDiv w:val="1"/>
      <w:marLeft w:val="0"/>
      <w:marRight w:val="0"/>
      <w:marTop w:val="0"/>
      <w:marBottom w:val="0"/>
      <w:divBdr>
        <w:top w:val="none" w:sz="0" w:space="0" w:color="auto"/>
        <w:left w:val="none" w:sz="0" w:space="0" w:color="auto"/>
        <w:bottom w:val="none" w:sz="0" w:space="0" w:color="auto"/>
        <w:right w:val="none" w:sz="0" w:space="0" w:color="auto"/>
      </w:divBdr>
    </w:div>
    <w:div w:id="10087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o-2020@arnes.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rnes.splet.arnes.si/sio-2020/edo/" TargetMode="External"/><Relationship Id="rId4" Type="http://schemas.openxmlformats.org/officeDocument/2006/relationships/settings" Target="settings.xml"/><Relationship Id="rId9" Type="http://schemas.openxmlformats.org/officeDocument/2006/relationships/hyperlink" Target="https://edo.arnes.si/prijava"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6D563-797D-46F5-B936-A090B5758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12</Pages>
  <Words>4217</Words>
  <Characters>24037</Characters>
  <Application>Microsoft Office Word</Application>
  <DocSecurity>0</DocSecurity>
  <Lines>200</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25</cp:revision>
  <dcterms:created xsi:type="dcterms:W3CDTF">2019-03-01T09:30:00Z</dcterms:created>
  <dcterms:modified xsi:type="dcterms:W3CDTF">2019-06-26T10:20:00Z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